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C5A62" w14:textId="1C27B889" w:rsidR="00CC222D" w:rsidRPr="00F91243" w:rsidRDefault="00CC222D" w:rsidP="008B2AB0">
      <w:pPr>
        <w:spacing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5079" w:rsidRPr="00F91243" w14:paraId="1E5C5A64" w14:textId="77777777" w:rsidTr="00473A8F">
        <w:tc>
          <w:tcPr>
            <w:tcW w:w="9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5C5A63" w14:textId="1CC212E2" w:rsidR="00805079" w:rsidRPr="00F91243" w:rsidRDefault="00BB7D90" w:rsidP="008B2AB0">
            <w:pPr>
              <w:spacing w:line="276" w:lineRule="auto"/>
              <w:rPr>
                <w:rFonts w:cs="Arial"/>
                <w:bCs/>
              </w:rPr>
            </w:pPr>
            <w:r w:rsidRPr="00F91243">
              <w:rPr>
                <w:rFonts w:cs="Arial"/>
                <w:bCs/>
              </w:rPr>
              <w:t>Regulamin naboru przedsiębiorstw na krajowe wydarzenia gospodarcze Województwa Śląskiego</w:t>
            </w:r>
          </w:p>
        </w:tc>
      </w:tr>
    </w:tbl>
    <w:p w14:paraId="1E5C5A65" w14:textId="77777777" w:rsidR="00AD7C73" w:rsidRPr="00F91243" w:rsidRDefault="00AD7C73" w:rsidP="008B2AB0">
      <w:pPr>
        <w:spacing w:line="276" w:lineRule="auto"/>
      </w:pPr>
    </w:p>
    <w:p w14:paraId="1B32B5D1" w14:textId="2BDE04FB" w:rsidR="001D4913" w:rsidRPr="00F91243" w:rsidRDefault="00EF5808" w:rsidP="008B2AB0">
      <w:pPr>
        <w:spacing w:line="276" w:lineRule="auto"/>
        <w:rPr>
          <w:rFonts w:cs="Arial"/>
        </w:rPr>
      </w:pPr>
      <w:r w:rsidRPr="00F91243">
        <w:rPr>
          <w:rFonts w:cs="Arial"/>
        </w:rPr>
        <w:t xml:space="preserve">W związku z podjęciem kompleksowych działań na rzecz internacjonalizacji Przedsiębiorstw, Województwo Śląskie postanawia wspierać mikro-, małe i średnie przedsiębiorstwa z terenu województwa śląskiego w procesie umiędzynarodowienia ich działalności gospodarczej, poprzez organizację krajowych wydarzeń gospodarczych </w:t>
      </w:r>
      <w:r w:rsidR="002A1AE5" w:rsidRPr="00F91243">
        <w:rPr>
          <w:rFonts w:cs="Arial"/>
        </w:rPr>
        <w:t>w ramach p</w:t>
      </w:r>
      <w:r w:rsidRPr="00F91243">
        <w:rPr>
          <w:rFonts w:cs="Arial"/>
        </w:rPr>
        <w:t>rojektu „Interglobal – internacjonalizacja przedsiębiorstw sektora MŚP z województwa śląskiego” współfinansowanego z Europejskiego Funduszu Rozwoju Regionalnego w ramach Fundusze Europejskie dla Śląskiego 2021-2027 (FE SL 2021-2027), Priorytet FESL.01 Fundusze Europejskie na inteligentny rozwój, Działanie FESL.01.10 Promocja eksportu i internacjonalizacja MŚP (zwanego dalej Projektem)</w:t>
      </w:r>
      <w:r w:rsidR="00B94D36" w:rsidRPr="00F91243">
        <w:rPr>
          <w:rFonts w:cs="Arial"/>
        </w:rPr>
        <w:t xml:space="preserve"> realizowanego przez Fundusz Górnośląski S.A. (Lider Projektu) oraz Województwo Śląskie (Partner Projektu)</w:t>
      </w:r>
      <w:r w:rsidR="00CF579B" w:rsidRPr="00F91243">
        <w:rPr>
          <w:rFonts w:cs="Arial"/>
        </w:rPr>
        <w:t>.</w:t>
      </w:r>
    </w:p>
    <w:p w14:paraId="4EC14CCD" w14:textId="77777777" w:rsidR="00EF5808" w:rsidRPr="00F91243" w:rsidRDefault="00EF5808" w:rsidP="008B2AB0">
      <w:pPr>
        <w:spacing w:line="276" w:lineRule="auto"/>
        <w:rPr>
          <w:rFonts w:cs="Arial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473A8F" w:rsidRPr="00F91243" w14:paraId="1E5C5ABA" w14:textId="77777777" w:rsidTr="7346E4E3">
        <w:tc>
          <w:tcPr>
            <w:tcW w:w="9070" w:type="dxa"/>
          </w:tcPr>
          <w:p w14:paraId="58940E10" w14:textId="75ED8A6D" w:rsidR="00195F88" w:rsidRPr="00F91243" w:rsidRDefault="006668B0" w:rsidP="008B2AB0">
            <w:pPr>
              <w:spacing w:line="276" w:lineRule="auto"/>
              <w:ind w:left="360"/>
              <w:rPr>
                <w:rFonts w:cs="Arial"/>
                <w:b/>
              </w:rPr>
            </w:pPr>
            <w:r w:rsidRPr="00F91243">
              <w:rPr>
                <w:rFonts w:cs="Arial"/>
                <w:b/>
              </w:rPr>
              <w:t xml:space="preserve">I. </w:t>
            </w:r>
            <w:r w:rsidR="00473A8F" w:rsidRPr="00F91243">
              <w:rPr>
                <w:rFonts w:cs="Arial"/>
                <w:b/>
              </w:rPr>
              <w:t>Informacje ogólne</w:t>
            </w:r>
          </w:p>
          <w:p w14:paraId="5191AC0A" w14:textId="77777777" w:rsidR="008E60F6" w:rsidRPr="00F91243" w:rsidRDefault="008E60F6" w:rsidP="008B2AB0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E01CD32" w14:textId="77777777" w:rsidR="00E67542" w:rsidRPr="00F91243" w:rsidRDefault="00E67542" w:rsidP="008B2AB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Słownik pojęć:</w:t>
            </w:r>
          </w:p>
          <w:p w14:paraId="5E179FBA" w14:textId="40342508" w:rsidR="00B45E0F" w:rsidRPr="00F91243" w:rsidRDefault="00B45E0F" w:rsidP="008B2AB0">
            <w:pPr>
              <w:pStyle w:val="Akapitzlist"/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Organizator – Lider lub Partner Projektu organizujący </w:t>
            </w:r>
            <w:r w:rsidR="00C93E06" w:rsidRPr="00F91243">
              <w:rPr>
                <w:rFonts w:ascii="Arial" w:hAnsi="Arial" w:cs="Arial"/>
                <w:sz w:val="21"/>
                <w:szCs w:val="21"/>
              </w:rPr>
              <w:t xml:space="preserve">krajowe 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wydarzenie gospodarze. </w:t>
            </w:r>
          </w:p>
          <w:p w14:paraId="20189206" w14:textId="56B66C23" w:rsidR="00EE087F" w:rsidRPr="00F91243" w:rsidRDefault="00EE087F" w:rsidP="00D13AB9">
            <w:pPr>
              <w:pStyle w:val="Akapitzlist"/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Przedsiębiorstwo - mikro oraz małe i średnie przedsiębiorstwo posiadające </w:t>
            </w:r>
            <w:r w:rsidR="00D13AB9" w:rsidRPr="00F91243">
              <w:rPr>
                <w:rFonts w:ascii="Arial" w:hAnsi="Arial" w:cs="Arial"/>
                <w:sz w:val="21"/>
                <w:szCs w:val="21"/>
              </w:rPr>
              <w:t>siedzibę na terenie województwa śląskiego lub posiadające oddział i prowadzące działalność na terenie województwa śląskiego</w:t>
            </w:r>
            <w:r w:rsidRPr="00F91243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513DEA7C" w14:textId="3A5E3AB3" w:rsidR="00EE087F" w:rsidRPr="00F91243" w:rsidRDefault="00EE087F" w:rsidP="008B2AB0">
            <w:pPr>
              <w:pStyle w:val="Akapitzlist"/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Przedstawiciel przedsiębiorstwa - Reprezentant przedsiębiorstwa, osoba reprezentująca dane przedsiębiorstwo podczas Wydarzeń.</w:t>
            </w:r>
          </w:p>
          <w:p w14:paraId="506E684B" w14:textId="17FDC141" w:rsidR="002A1AE5" w:rsidRPr="00F91243" w:rsidRDefault="002A1AE5" w:rsidP="008B2AB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Przez krajowe wydarzenia gospodarcze (zwane dalej </w:t>
            </w:r>
            <w:r w:rsidRPr="00F91243">
              <w:rPr>
                <w:rFonts w:ascii="Arial" w:hAnsi="Arial" w:cs="Arial"/>
                <w:i/>
                <w:iCs/>
                <w:sz w:val="21"/>
                <w:szCs w:val="21"/>
              </w:rPr>
              <w:t>Wydarzeniami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) należy rozumieć targi branżowe, imprezy wystawiennicze, konferencje, fora, spotkania biznesowe, seminaria, o tematyce gospodarczej, organizowane na terytorium Rzeczpospolitej Polskiej. </w:t>
            </w:r>
            <w:r w:rsidR="006668B0" w:rsidRPr="00F91243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6668B0" w:rsidRPr="00F91243">
              <w:rPr>
                <w:rFonts w:ascii="Arial" w:hAnsi="Arial" w:cs="Arial"/>
                <w:i/>
                <w:sz w:val="21"/>
                <w:szCs w:val="21"/>
              </w:rPr>
              <w:t>Wydarzenia</w:t>
            </w:r>
            <w:r w:rsidR="006668B0" w:rsidRPr="00F91243">
              <w:rPr>
                <w:rFonts w:ascii="Arial" w:hAnsi="Arial" w:cs="Arial"/>
                <w:sz w:val="21"/>
                <w:szCs w:val="21"/>
              </w:rPr>
              <w:t xml:space="preserve"> należy rozumieć  również dojazd na Wydarzenia, organizowany przez Organizatora, który jest możliwy dwa dni przed Wydarzeniem i jeden dzień po Wydarzeniu.  </w:t>
            </w:r>
          </w:p>
          <w:p w14:paraId="2277A9F6" w14:textId="313EECAD" w:rsidR="0026561F" w:rsidRPr="00F91243" w:rsidRDefault="00B94D36" w:rsidP="008B2AB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Udział Województwa Śląskiego w Wydarzeniach organizowany jest przez Zarząd Województwa Śląskiego (zwany dalej </w:t>
            </w:r>
            <w:r w:rsidR="0026561F" w:rsidRPr="00F91243">
              <w:rPr>
                <w:rFonts w:ascii="Arial" w:hAnsi="Arial" w:cs="Arial"/>
                <w:i/>
                <w:iCs/>
                <w:sz w:val="21"/>
                <w:szCs w:val="21"/>
              </w:rPr>
              <w:t>O</w:t>
            </w:r>
            <w:r w:rsidRPr="00F91243">
              <w:rPr>
                <w:rFonts w:ascii="Arial" w:hAnsi="Arial" w:cs="Arial"/>
                <w:i/>
                <w:iCs/>
                <w:sz w:val="21"/>
                <w:szCs w:val="21"/>
              </w:rPr>
              <w:t>rganizatorem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) we współpracy z Liderem Projektu Funduszem </w:t>
            </w:r>
            <w:r w:rsidR="007A131E" w:rsidRPr="00F91243">
              <w:rPr>
                <w:rFonts w:ascii="Arial" w:hAnsi="Arial" w:cs="Arial"/>
                <w:sz w:val="21"/>
                <w:szCs w:val="21"/>
              </w:rPr>
              <w:t>Górnośląskim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S.A. w Katowicach.</w:t>
            </w:r>
            <w:r w:rsidR="0026561F" w:rsidRPr="00F91243">
              <w:rPr>
                <w:rFonts w:ascii="Arial" w:hAnsi="Arial" w:cs="Arial"/>
                <w:sz w:val="21"/>
                <w:szCs w:val="21"/>
              </w:rPr>
              <w:t xml:space="preserve">    </w:t>
            </w:r>
          </w:p>
          <w:p w14:paraId="1062E8C7" w14:textId="6A37F5A9" w:rsidR="0026561F" w:rsidRPr="00F91243" w:rsidRDefault="0026561F" w:rsidP="008B2AB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Wsparciem w ramach udziału Województwa Śląskiego w Wydarzeniach zostaną objęte przedsiębiorstwa</w:t>
            </w:r>
            <w:r w:rsidR="00D20D19" w:rsidRPr="00F91243">
              <w:rPr>
                <w:rFonts w:ascii="Arial" w:hAnsi="Arial" w:cs="Arial"/>
                <w:spacing w:val="42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należące do sektora mikro,</w:t>
            </w:r>
            <w:r w:rsidR="00D20D19"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małych</w:t>
            </w:r>
            <w:r w:rsidRPr="00F91243">
              <w:rPr>
                <w:rFonts w:ascii="Arial" w:hAnsi="Arial" w:cs="Arial"/>
                <w:spacing w:val="-45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i</w:t>
            </w:r>
            <w:r w:rsidR="00D20D19"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średnich Przedsiębiorstw rozumiane zgodnie z Załącznikiem nr 1 do rozporządzenia Komisji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UE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nr 651/2014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z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dnia 17 czerwca 2014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r. uznające</w:t>
            </w:r>
            <w:r w:rsidR="00422EDD" w:rsidRPr="00F91243">
              <w:rPr>
                <w:rFonts w:ascii="Arial" w:hAnsi="Arial" w:cs="Arial"/>
                <w:sz w:val="21"/>
                <w:szCs w:val="21"/>
              </w:rPr>
              <w:t>go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niektóre rodzaje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pomocy za</w:t>
            </w:r>
            <w:r w:rsidRPr="00F91243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zgodne z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rynkiem wewnętrznym w zastosowaniu art. 107 i 108 Traktatu (Dz.</w:t>
            </w:r>
            <w:r w:rsidRPr="00F91243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Urz. UE L 187 z 26.06.2014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r.), posiadające siedzibę</w:t>
            </w:r>
            <w:r w:rsidR="00EB1848" w:rsidRPr="00F91243">
              <w:rPr>
                <w:rFonts w:ascii="Arial" w:hAnsi="Arial" w:cs="Arial"/>
                <w:sz w:val="21"/>
                <w:szCs w:val="21"/>
              </w:rPr>
              <w:t xml:space="preserve"> na terenie województwa śląskiego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lub </w:t>
            </w:r>
            <w:r w:rsidR="00EB1848" w:rsidRPr="00F91243">
              <w:rPr>
                <w:rFonts w:ascii="Arial" w:hAnsi="Arial" w:cs="Arial"/>
                <w:sz w:val="21"/>
                <w:szCs w:val="21"/>
              </w:rPr>
              <w:t xml:space="preserve">posiadające </w:t>
            </w:r>
            <w:r w:rsidRPr="00F91243">
              <w:rPr>
                <w:rFonts w:ascii="Arial" w:hAnsi="Arial" w:cs="Arial"/>
                <w:sz w:val="21"/>
                <w:szCs w:val="21"/>
              </w:rPr>
              <w:t>oddział i prowadzące działalność na terenie województwa śląskiego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(zwane</w:t>
            </w:r>
            <w:r w:rsidRPr="00F91243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dalej</w:t>
            </w:r>
            <w:r w:rsidRPr="00F91243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i/>
                <w:sz w:val="21"/>
                <w:szCs w:val="21"/>
              </w:rPr>
              <w:t>Przedsiębiorstwami</w:t>
            </w:r>
            <w:r w:rsidRPr="00F91243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689BDFDA" w14:textId="2517E2D9" w:rsidR="00A512D1" w:rsidRPr="00F91243" w:rsidRDefault="00A512D1" w:rsidP="008B2AB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Językiem wiodącym Wydarzeń będzie język polski lub inny wskazany przez Organizatora w Ogłoszeniu o naborze.</w:t>
            </w:r>
          </w:p>
          <w:p w14:paraId="05D1F8AB" w14:textId="63EE1131" w:rsidR="002A1AE5" w:rsidRPr="00F91243" w:rsidRDefault="00900EE9" w:rsidP="008B2AB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W Wydarzeniach mogą wziąć udział Przedsiębiorstwa, których profil działalności jest związany z Polityką Rozwoju Gospodarczego Województwa Śląskiego 2030</w:t>
            </w:r>
            <w:r w:rsidR="00B94D36" w:rsidRPr="00F91243">
              <w:rPr>
                <w:rFonts w:ascii="Arial" w:hAnsi="Arial" w:cs="Arial"/>
                <w:sz w:val="21"/>
                <w:szCs w:val="21"/>
              </w:rPr>
              <w:t xml:space="preserve"> oraz Regionaln</w:t>
            </w:r>
            <w:r w:rsidR="00A95CE3" w:rsidRPr="00F91243">
              <w:rPr>
                <w:rFonts w:ascii="Arial" w:hAnsi="Arial" w:cs="Arial"/>
                <w:sz w:val="21"/>
                <w:szCs w:val="21"/>
              </w:rPr>
              <w:t>ą</w:t>
            </w:r>
            <w:r w:rsidR="00B94D36" w:rsidRPr="00F91243">
              <w:rPr>
                <w:rFonts w:ascii="Arial" w:hAnsi="Arial" w:cs="Arial"/>
                <w:sz w:val="21"/>
                <w:szCs w:val="21"/>
              </w:rPr>
              <w:t xml:space="preserve"> Strategi</w:t>
            </w:r>
            <w:r w:rsidR="00A95CE3" w:rsidRPr="00F91243">
              <w:rPr>
                <w:rFonts w:ascii="Arial" w:hAnsi="Arial" w:cs="Arial"/>
                <w:sz w:val="21"/>
                <w:szCs w:val="21"/>
              </w:rPr>
              <w:t>ą</w:t>
            </w:r>
            <w:r w:rsidR="00B94D36" w:rsidRPr="00F91243">
              <w:rPr>
                <w:rFonts w:ascii="Arial" w:hAnsi="Arial" w:cs="Arial"/>
                <w:sz w:val="21"/>
                <w:szCs w:val="21"/>
              </w:rPr>
              <w:t xml:space="preserve"> Innowacj</w:t>
            </w:r>
            <w:r w:rsidR="00BB09D7" w:rsidRPr="00F91243">
              <w:rPr>
                <w:rFonts w:ascii="Arial" w:hAnsi="Arial" w:cs="Arial"/>
                <w:sz w:val="21"/>
                <w:szCs w:val="21"/>
              </w:rPr>
              <w:t>i Województwa Śląskiego (</w:t>
            </w:r>
            <w:hyperlink r:id="rId11" w:history="1">
              <w:r w:rsidR="00BB09D7" w:rsidRPr="00F91243">
                <w:rPr>
                  <w:rStyle w:val="Hipercze"/>
                  <w:rFonts w:ascii="Arial" w:hAnsi="Arial" w:cs="Arial"/>
                  <w:sz w:val="21"/>
                  <w:szCs w:val="21"/>
                </w:rPr>
                <w:t>https://invest-in-silesia.pl/</w:t>
              </w:r>
            </w:hyperlink>
            <w:r w:rsidR="00BB09D7" w:rsidRPr="00F91243">
              <w:rPr>
                <w:rFonts w:ascii="Arial" w:hAnsi="Arial" w:cs="Arial"/>
                <w:sz w:val="21"/>
                <w:szCs w:val="21"/>
              </w:rPr>
              <w:t>) (</w:t>
            </w:r>
            <w:hyperlink r:id="rId12" w:history="1">
              <w:r w:rsidR="00BB09D7" w:rsidRPr="00F91243">
                <w:rPr>
                  <w:rStyle w:val="Hipercze"/>
                  <w:rFonts w:ascii="Arial" w:hAnsi="Arial" w:cs="Arial"/>
                  <w:sz w:val="21"/>
                  <w:szCs w:val="21"/>
                </w:rPr>
                <w:t>https://ris.slaskie.pl/</w:t>
              </w:r>
            </w:hyperlink>
            <w:r w:rsidR="00BB09D7" w:rsidRPr="00F91243">
              <w:rPr>
                <w:rFonts w:ascii="Arial" w:hAnsi="Arial" w:cs="Arial"/>
                <w:sz w:val="21"/>
                <w:szCs w:val="21"/>
              </w:rPr>
              <w:t>)</w:t>
            </w:r>
            <w:r w:rsidR="00D20D19" w:rsidRPr="00F91243">
              <w:rPr>
                <w:rFonts w:ascii="Arial" w:hAnsi="Arial" w:cs="Arial"/>
                <w:sz w:val="21"/>
                <w:szCs w:val="21"/>
              </w:rPr>
              <w:t>.</w:t>
            </w:r>
            <w:r w:rsidR="00BB09D7"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E5C5A72" w14:textId="2A3159CE" w:rsidR="00473A8F" w:rsidRPr="00F91243" w:rsidRDefault="0026561F" w:rsidP="008B2AB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lastRenderedPageBreak/>
              <w:t xml:space="preserve">W zależności od charakteru i rodzaju </w:t>
            </w:r>
            <w:r w:rsidR="00602F27" w:rsidRPr="00F91243">
              <w:rPr>
                <w:rFonts w:ascii="Arial" w:hAnsi="Arial" w:cs="Arial"/>
                <w:sz w:val="21"/>
                <w:szCs w:val="21"/>
              </w:rPr>
              <w:t>Wydarzeń</w:t>
            </w:r>
            <w:r w:rsidRPr="00F91243">
              <w:rPr>
                <w:rFonts w:ascii="Arial" w:hAnsi="Arial" w:cs="Arial"/>
                <w:sz w:val="21"/>
                <w:szCs w:val="21"/>
              </w:rPr>
              <w:t>, działania Województwa Śląskiego obejmować będą:</w:t>
            </w:r>
          </w:p>
          <w:p w14:paraId="53B8BA71" w14:textId="424EF7CC" w:rsidR="00900EE9" w:rsidRPr="00F91243" w:rsidRDefault="03D3AE7C" w:rsidP="008B2AB0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organizację uczestnictw</w:t>
            </w:r>
            <w:r w:rsidR="0026561F" w:rsidRPr="00F91243">
              <w:rPr>
                <w:rFonts w:ascii="Arial" w:hAnsi="Arial" w:cs="Arial"/>
                <w:sz w:val="21"/>
                <w:szCs w:val="21"/>
              </w:rPr>
              <w:t>a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Przedsiębiorstw w </w:t>
            </w:r>
            <w:r w:rsidR="00B37FAF" w:rsidRPr="00F91243">
              <w:rPr>
                <w:rFonts w:ascii="Arial" w:hAnsi="Arial" w:cs="Arial"/>
                <w:sz w:val="21"/>
                <w:szCs w:val="21"/>
              </w:rPr>
              <w:t>W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ydarzeniach; </w:t>
            </w:r>
          </w:p>
          <w:p w14:paraId="6A851D48" w14:textId="35DB6D8E" w:rsidR="00602F27" w:rsidRPr="00F91243" w:rsidRDefault="00602F27" w:rsidP="008B2AB0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organizację stoisk wystawienniczych na Wydarzeniach;</w:t>
            </w:r>
          </w:p>
          <w:p w14:paraId="3E06AE70" w14:textId="41F7603E" w:rsidR="00602F27" w:rsidRPr="00F91243" w:rsidRDefault="00602F27" w:rsidP="008B2AB0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organizację spotkań B2B na Wydarzeniach; </w:t>
            </w:r>
          </w:p>
          <w:p w14:paraId="4A33F288" w14:textId="3C2CE1C1" w:rsidR="00602F27" w:rsidRPr="00F91243" w:rsidRDefault="00602F27" w:rsidP="008B2AB0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organizacja usług transportowo-logistycznych; </w:t>
            </w:r>
          </w:p>
          <w:p w14:paraId="1E5C5A76" w14:textId="5A082369" w:rsidR="00473A8F" w:rsidRDefault="00473A8F" w:rsidP="008B2AB0">
            <w:pPr>
              <w:spacing w:line="276" w:lineRule="auto"/>
              <w:rPr>
                <w:rFonts w:cs="Arial"/>
              </w:rPr>
            </w:pPr>
          </w:p>
          <w:p w14:paraId="054351DC" w14:textId="77777777" w:rsidR="00F91243" w:rsidRPr="00F91243" w:rsidRDefault="00F91243" w:rsidP="008B2AB0">
            <w:pPr>
              <w:spacing w:line="276" w:lineRule="auto"/>
              <w:rPr>
                <w:rFonts w:cs="Arial"/>
              </w:rPr>
            </w:pPr>
          </w:p>
          <w:p w14:paraId="1E5C5A77" w14:textId="328E7FA6" w:rsidR="00473A8F" w:rsidRPr="00F91243" w:rsidRDefault="006668B0" w:rsidP="008B2AB0">
            <w:pPr>
              <w:spacing w:line="276" w:lineRule="auto"/>
              <w:rPr>
                <w:rFonts w:cs="Arial"/>
                <w:b/>
              </w:rPr>
            </w:pPr>
            <w:r w:rsidRPr="00F91243">
              <w:rPr>
                <w:b/>
              </w:rPr>
              <w:t xml:space="preserve">      </w:t>
            </w:r>
            <w:r w:rsidRPr="00F91243">
              <w:rPr>
                <w:rFonts w:cs="Arial"/>
                <w:b/>
              </w:rPr>
              <w:t xml:space="preserve">II. </w:t>
            </w:r>
            <w:r w:rsidR="00473A8F" w:rsidRPr="00F91243">
              <w:rPr>
                <w:rFonts w:cs="Arial"/>
                <w:b/>
              </w:rPr>
              <w:t>Zasady zgłaszania uczestnictwa</w:t>
            </w:r>
          </w:p>
          <w:p w14:paraId="1C38DB2C" w14:textId="30C1453F" w:rsidR="008E60F6" w:rsidRDefault="008E60F6" w:rsidP="008B2AB0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18A49AD" w14:textId="77777777" w:rsidR="00F91243" w:rsidRPr="00F91243" w:rsidRDefault="00F91243" w:rsidP="008B2AB0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713E3D2" w14:textId="76E920B4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Ogłoszenie o naborze na dane Wydarzenie wraz z Regulaminem i wymaganymi załącznikami będzie </w:t>
            </w:r>
            <w:r w:rsidR="0026561F" w:rsidRPr="00F91243">
              <w:rPr>
                <w:rFonts w:ascii="Arial" w:hAnsi="Arial" w:cs="Arial"/>
                <w:sz w:val="21"/>
                <w:szCs w:val="21"/>
              </w:rPr>
              <w:t xml:space="preserve">publikowane 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na stronie internetowej Organizatora (m.in. </w:t>
            </w:r>
            <w:hyperlink r:id="rId13" w:history="1">
              <w:r w:rsidR="004E42BB" w:rsidRPr="00F91243">
                <w:rPr>
                  <w:rStyle w:val="Hipercze"/>
                  <w:rFonts w:ascii="Arial" w:hAnsi="Arial" w:cs="Arial"/>
                  <w:sz w:val="21"/>
                  <w:szCs w:val="21"/>
                </w:rPr>
                <w:t>invest-in-silesia.pl</w:t>
              </w:r>
            </w:hyperlink>
            <w:r w:rsidR="00CF370B" w:rsidRPr="00F91243">
              <w:rPr>
                <w:rFonts w:ascii="Arial" w:hAnsi="Arial" w:cs="Arial"/>
                <w:sz w:val="21"/>
                <w:szCs w:val="21"/>
              </w:rPr>
              <w:t>)</w:t>
            </w:r>
            <w:r w:rsidRPr="00F9124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117CBF9" w14:textId="72BE7FB6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Ilość Przedsiębiorstw, które mogą zostać zakwalifikowane na Wydarzenie będzie każdorazowo określana indywidualnie, w zależności od charakter</w:t>
            </w:r>
            <w:r w:rsidR="0029079A" w:rsidRPr="00F91243">
              <w:rPr>
                <w:rFonts w:ascii="Arial" w:hAnsi="Arial" w:cs="Arial"/>
                <w:sz w:val="21"/>
                <w:szCs w:val="21"/>
              </w:rPr>
              <w:t>u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danego </w:t>
            </w:r>
            <w:r w:rsidR="0029079A" w:rsidRPr="00F91243">
              <w:rPr>
                <w:rFonts w:ascii="Arial" w:hAnsi="Arial" w:cs="Arial"/>
                <w:sz w:val="21"/>
                <w:szCs w:val="21"/>
              </w:rPr>
              <w:t>W</w:t>
            </w:r>
            <w:r w:rsidRPr="00F91243">
              <w:rPr>
                <w:rFonts w:ascii="Arial" w:hAnsi="Arial" w:cs="Arial"/>
                <w:sz w:val="21"/>
                <w:szCs w:val="21"/>
              </w:rPr>
              <w:t>ydarzenia czy wielkoś</w:t>
            </w:r>
            <w:r w:rsidR="00A95CE3" w:rsidRPr="00F91243">
              <w:rPr>
                <w:rFonts w:ascii="Arial" w:hAnsi="Arial" w:cs="Arial"/>
                <w:sz w:val="21"/>
                <w:szCs w:val="21"/>
              </w:rPr>
              <w:t>ci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posiadanej powierzchni wystawienniczej (w przypadku targów).</w:t>
            </w:r>
          </w:p>
          <w:p w14:paraId="68F903BE" w14:textId="6A473022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Przedsiębiorstwo składa następujące dokumenty:</w:t>
            </w:r>
          </w:p>
          <w:p w14:paraId="5990551C" w14:textId="1AC39E9C" w:rsidR="006668B0" w:rsidRPr="00F91243" w:rsidRDefault="006668B0" w:rsidP="008B2AB0">
            <w:pPr>
              <w:pStyle w:val="Akapitzlist"/>
              <w:numPr>
                <w:ilvl w:val="1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i/>
                <w:sz w:val="21"/>
                <w:szCs w:val="21"/>
              </w:rPr>
              <w:t>Formularz deklaracji uczestnictwa Przedsiębiorstwa w międzynarodowych wydarzeniach gosp</w:t>
            </w:r>
            <w:r w:rsidR="00B45E0F" w:rsidRPr="00F91243">
              <w:rPr>
                <w:rFonts w:ascii="Arial" w:hAnsi="Arial" w:cs="Arial"/>
                <w:i/>
                <w:sz w:val="21"/>
                <w:szCs w:val="21"/>
              </w:rPr>
              <w:t>odarczych Województwa Śląskiego</w:t>
            </w:r>
          </w:p>
          <w:p w14:paraId="0B20B1D3" w14:textId="77777777" w:rsidR="00B45E0F" w:rsidRPr="00F91243" w:rsidRDefault="00B45E0F" w:rsidP="008B2AB0">
            <w:pPr>
              <w:pStyle w:val="Akapitzlist"/>
              <w:numPr>
                <w:ilvl w:val="1"/>
                <w:numId w:val="3"/>
              </w:numPr>
              <w:spacing w:line="276" w:lineRule="auto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F91243">
              <w:rPr>
                <w:rFonts w:ascii="Arial" w:hAnsi="Arial" w:cs="Arial"/>
                <w:i/>
                <w:iCs/>
                <w:sz w:val="21"/>
                <w:szCs w:val="21"/>
              </w:rPr>
              <w:t>Oświadczenie o otrzymanej pomocy de minimis;</w:t>
            </w:r>
          </w:p>
          <w:p w14:paraId="441A5DC3" w14:textId="095E5312" w:rsidR="006668B0" w:rsidRPr="00F91243" w:rsidRDefault="006668B0" w:rsidP="008B2AB0">
            <w:pPr>
              <w:pStyle w:val="Akapitzlist"/>
              <w:numPr>
                <w:ilvl w:val="1"/>
                <w:numId w:val="3"/>
              </w:numPr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F9124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Oświadczenie Przedsiębiorstwa o niewykluczeniu; </w:t>
            </w:r>
          </w:p>
          <w:p w14:paraId="0BAC2F78" w14:textId="74F37CC7" w:rsidR="00F6633A" w:rsidRPr="00F91243" w:rsidRDefault="006668B0" w:rsidP="008B2AB0">
            <w:pPr>
              <w:pStyle w:val="Akapitzlist"/>
              <w:numPr>
                <w:ilvl w:val="1"/>
                <w:numId w:val="3"/>
              </w:numPr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F91243">
              <w:rPr>
                <w:rFonts w:ascii="Arial" w:hAnsi="Arial" w:cs="Arial"/>
                <w:i/>
                <w:sz w:val="21"/>
                <w:szCs w:val="21"/>
              </w:rPr>
              <w:t>Odpis z Rejestru Przedsiębiorców KRS / Zaświadczenie o wpisie do Centralnej Ewidencji i Informacji o Działalności Gospodarczej (CEIDG).</w:t>
            </w:r>
          </w:p>
          <w:p w14:paraId="1A4A0668" w14:textId="0D7D9773" w:rsidR="00F16E23" w:rsidRPr="00F91243" w:rsidRDefault="00F16E23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Dokumenty rekrutacyjne wymienione w ust. 3 należy przesłać pocztą elektroniczną na adres </w:t>
            </w:r>
            <w:hyperlink r:id="rId14">
              <w:r w:rsidRPr="00F91243">
                <w:rPr>
                  <w:rStyle w:val="Hipercze"/>
                  <w:rFonts w:ascii="Arial" w:eastAsia="Calibri" w:hAnsi="Arial" w:cs="Arial"/>
                  <w:sz w:val="21"/>
                  <w:szCs w:val="21"/>
                </w:rPr>
                <w:t>gospodarka@slaskie.pl</w:t>
              </w:r>
            </w:hyperlink>
            <w:r w:rsidRPr="00F91243">
              <w:rPr>
                <w:rFonts w:ascii="Arial" w:hAnsi="Arial" w:cs="Arial"/>
                <w:sz w:val="21"/>
                <w:szCs w:val="21"/>
              </w:rPr>
              <w:t xml:space="preserve"> lub przesłać pocztą tradycyjną lub dostarczyć osobiście do siedziby Organizatora (Urząd Marszałkowski Województwa Śląskiego, ul. Ligonia 46, 40-037 Katowice), z dopiskiem na kopercie „InterGlobal”, wskazując jednocześnie nazwę danego Wydarzenia, w terminie określonym w Ogłoszeniu o naborze na dane Wydarzenie. </w:t>
            </w:r>
          </w:p>
          <w:p w14:paraId="09CA0257" w14:textId="0259B56D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Dokumenty</w:t>
            </w:r>
            <w:r w:rsidR="00BB7D90" w:rsidRPr="00F91243">
              <w:rPr>
                <w:rFonts w:ascii="Arial" w:hAnsi="Arial" w:cs="Arial"/>
                <w:sz w:val="21"/>
                <w:szCs w:val="21"/>
              </w:rPr>
              <w:t xml:space="preserve"> muszą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zostać podpisane przez osoby uprawnione do reprezentacji</w:t>
            </w:r>
            <w:r w:rsidR="00F16E23" w:rsidRPr="00F91243">
              <w:rPr>
                <w:rFonts w:ascii="Arial" w:hAnsi="Arial" w:cs="Arial"/>
                <w:sz w:val="21"/>
                <w:szCs w:val="21"/>
              </w:rPr>
              <w:t xml:space="preserve"> Przedsiębiorstwa.</w:t>
            </w:r>
          </w:p>
          <w:p w14:paraId="39EC22F6" w14:textId="77777777" w:rsidR="00F16E23" w:rsidRPr="00F91243" w:rsidRDefault="00F16E23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W przypadku złożenia dokumentów elektronicznie wymagane jest podpisanie ich </w:t>
            </w:r>
            <w:r w:rsidRPr="00F91243">
              <w:rPr>
                <w:rFonts w:ascii="Arial" w:hAnsi="Arial" w:cs="Arial"/>
                <w:sz w:val="21"/>
                <w:szCs w:val="21"/>
              </w:rPr>
              <w:br/>
              <w:t>z wykorzystaniem:</w:t>
            </w:r>
          </w:p>
          <w:p w14:paraId="3305FD93" w14:textId="75CB8116" w:rsidR="00F16E23" w:rsidRPr="00F91243" w:rsidRDefault="006B2497" w:rsidP="008B2AB0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podpisu </w:t>
            </w:r>
            <w:r w:rsidR="00F16E23" w:rsidRPr="00F91243">
              <w:rPr>
                <w:rFonts w:ascii="Arial" w:hAnsi="Arial" w:cs="Arial"/>
                <w:sz w:val="21"/>
                <w:szCs w:val="21"/>
              </w:rPr>
              <w:t>elektronicznego (płatnego, bezpiecznego podpisu elektronicznego weryfikowanego za pomocą ważnego kwalifikowanego certyfikatu w rozumieniu ustawy z dnia 5 września 2016 r. o usługach zaufania oraz identyfikacji elektronicznej, Dz.U. z 2024 r., poz. 422),</w:t>
            </w:r>
          </w:p>
          <w:p w14:paraId="07DDD1D0" w14:textId="2D8BFEF4" w:rsidR="00F16E23" w:rsidRPr="00F91243" w:rsidRDefault="00EF0409" w:rsidP="008B2AB0">
            <w:pPr>
              <w:spacing w:line="276" w:lineRule="auto"/>
              <w:rPr>
                <w:rFonts w:cs="Arial"/>
                <w:i/>
                <w:iCs/>
              </w:rPr>
            </w:pPr>
            <w:r w:rsidRPr="00F91243">
              <w:t xml:space="preserve">                   </w:t>
            </w:r>
            <w:r w:rsidR="00F16E23" w:rsidRPr="00F91243">
              <w:rPr>
                <w:rFonts w:cs="Arial"/>
                <w:i/>
                <w:iCs/>
              </w:rPr>
              <w:t>lub</w:t>
            </w:r>
          </w:p>
          <w:p w14:paraId="5E8391F0" w14:textId="465849BA" w:rsidR="00F16E23" w:rsidRPr="00F91243" w:rsidRDefault="00F16E23" w:rsidP="008B2AB0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podpisu zaufanego (bezpłatnego podpisu złożonego przy wykorzystaniu profilu zaufanego, w sposób określony w § 15 Rozporządzenia Ministra Cyfryzacji z dnia 29 czerwca 2020 r. w sprawie profilu zaufanego i podpisu zaufanego, </w:t>
            </w:r>
            <w:r w:rsidR="00000C4A" w:rsidRPr="00F91243">
              <w:rPr>
                <w:rFonts w:ascii="Arial" w:hAnsi="Arial" w:cs="Arial"/>
                <w:sz w:val="21"/>
                <w:szCs w:val="21"/>
              </w:rPr>
              <w:t>(</w:t>
            </w:r>
            <w:r w:rsidR="00A05056" w:rsidRPr="00F91243">
              <w:rPr>
                <w:rFonts w:ascii="Arial" w:hAnsi="Arial" w:cs="Arial"/>
                <w:sz w:val="21"/>
                <w:szCs w:val="21"/>
              </w:rPr>
              <w:t>tj.</w:t>
            </w:r>
            <w:r w:rsidR="00000C4A"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Dz.U.</w:t>
            </w:r>
            <w:r w:rsidR="0094622F"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202</w:t>
            </w:r>
            <w:r w:rsidR="000B691F" w:rsidRPr="00F91243">
              <w:rPr>
                <w:rFonts w:ascii="Arial" w:hAnsi="Arial" w:cs="Arial"/>
                <w:sz w:val="21"/>
                <w:szCs w:val="21"/>
              </w:rPr>
              <w:t>3 r.,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poz. </w:t>
            </w:r>
            <w:r w:rsidR="000B691F" w:rsidRPr="00F91243">
              <w:rPr>
                <w:rFonts w:ascii="Arial" w:hAnsi="Arial" w:cs="Arial"/>
                <w:sz w:val="21"/>
                <w:szCs w:val="21"/>
              </w:rPr>
              <w:t>2551</w:t>
            </w:r>
            <w:r w:rsidRPr="00F91243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5EF27BDA" w14:textId="52A1FCCE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W przypadku zaistnienia niemożliwych wcześniej do przewidzenia przyczyn lub braku zgłoszeń, termin rekrutacji może ulec przedłużeniu.</w:t>
            </w:r>
          </w:p>
          <w:p w14:paraId="1A893B18" w14:textId="5DDA86E1" w:rsidR="00EF0409" w:rsidRPr="00F91243" w:rsidRDefault="00EF040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Dokumenty złożone po terminie, o którym mowa w ust. 4, nie będą rozpatrywane, chyba ż</w:t>
            </w:r>
            <w:r w:rsidR="00BC429C" w:rsidRPr="00F91243">
              <w:rPr>
                <w:rFonts w:ascii="Arial" w:hAnsi="Arial" w:cs="Arial"/>
                <w:sz w:val="21"/>
                <w:szCs w:val="21"/>
              </w:rPr>
              <w:t>e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zostanie ogłoszone przedłużenie terminu nadsyłania zgłoszeń, zgodnie z ust 9. </w:t>
            </w:r>
          </w:p>
          <w:p w14:paraId="1DACD51F" w14:textId="77777777" w:rsidR="00EF0409" w:rsidRPr="00F91243" w:rsidRDefault="00EF040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lastRenderedPageBreak/>
              <w:t xml:space="preserve">W przypadku niewystarczającej liczby zgłoszeń Przedsiębiorstw do udziału w Wydarzeniu, Organizator zastrzega sobie prawo do odwołania ogłoszonego Wydarzenia lub przedłużenia terminu nadsyłania zgłoszeń, o czym poinformuje w stosownym ogłoszeniu o naborze. </w:t>
            </w:r>
          </w:p>
          <w:p w14:paraId="357E1A81" w14:textId="5A897F33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W przypadku otrzymania większej ilości zgłoszeń niż </w:t>
            </w:r>
            <w:r w:rsidR="00422EDD" w:rsidRPr="00F91243">
              <w:rPr>
                <w:rFonts w:ascii="Arial" w:hAnsi="Arial" w:cs="Arial"/>
                <w:sz w:val="21"/>
                <w:szCs w:val="21"/>
              </w:rPr>
              <w:t>przewidywan</w:t>
            </w:r>
            <w:r w:rsidR="00D20D19" w:rsidRPr="00F91243">
              <w:rPr>
                <w:rFonts w:ascii="Arial" w:hAnsi="Arial" w:cs="Arial"/>
                <w:sz w:val="21"/>
                <w:szCs w:val="21"/>
              </w:rPr>
              <w:t>a</w:t>
            </w:r>
            <w:r w:rsidR="00422EDD"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liczba miejsc, utworzona zostanie lista rezerwowa Przedsiębiorstw, które mogą zostać dopuszczone do udziału w Wydarzeniu w przypadku wycofania się któregoś z zakwalifikowanych Przedsiębiorstw. Każdorazowo zostanie rozważone, czy dołączenie kolejnego uczestnika na danym etapie organizacji wydarzenia jest jeszcze możliwe.</w:t>
            </w:r>
          </w:p>
          <w:p w14:paraId="3CE95F2A" w14:textId="680B7431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Wszystkie otrzymane zgłoszenia zostaną przeanalizowane pod kątem spełnienia wymogów rekrutacyjnych w terminie do 14 dni od daty zakończenia rekrutacji. </w:t>
            </w:r>
            <w:r w:rsidR="008E60F6" w:rsidRPr="00F91243">
              <w:rPr>
                <w:rFonts w:ascii="Arial" w:hAnsi="Arial" w:cs="Arial"/>
                <w:sz w:val="21"/>
                <w:szCs w:val="21"/>
              </w:rPr>
              <w:br/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W przypadku przesłania dokumentów drogą pocztową decyduje data stempla pocztowego. Informacje nt. spełnienia/nie spełnienia ww. wymogów zostaną odnotowane w dokumentacji dotyczącej danego Przedsiębiorstwa. </w:t>
            </w:r>
          </w:p>
          <w:p w14:paraId="5FF4AC24" w14:textId="7B8E13E7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W przypadku otrzymania niekompletnego zgłoszenia (np. bez wymaganych załączników) Organizator jednokrotnie, drogą </w:t>
            </w:r>
            <w:r w:rsidR="00BB7D90" w:rsidRPr="00F91243">
              <w:rPr>
                <w:rFonts w:ascii="Arial" w:hAnsi="Arial" w:cs="Arial"/>
                <w:sz w:val="21"/>
                <w:szCs w:val="21"/>
              </w:rPr>
              <w:t>mailową</w:t>
            </w:r>
            <w:r w:rsidRPr="00F91243">
              <w:rPr>
                <w:rFonts w:ascii="Arial" w:hAnsi="Arial" w:cs="Arial"/>
                <w:sz w:val="21"/>
                <w:szCs w:val="21"/>
              </w:rPr>
              <w:t>, wezwie Przedsiębiorstwo do uzupełnienia braków. Przesłanie niekompletnych dokumentów aplikacyjnych będzie skutkowało odrzuceniem deklaracji uczestnictwa na etapie oceny formalnej, chyba, że Przedsiębiorstwo w terminie uzupełni braki samodzielnie lub po wezwaniu.</w:t>
            </w:r>
          </w:p>
          <w:p w14:paraId="487CD1C5" w14:textId="622E863A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Po zakończeniu analizy otrzymanych zgłoszeń, informacja o zakwalifikowaniu się bądź niezakwalifikowaniu się do uczestnictwa w Wydarzeniu oraz objęciu pomocą de minimis zostanie przesłana drogą elektroniczną do wszystkich aplikujących Przedsiębiorstw.</w:t>
            </w:r>
          </w:p>
          <w:p w14:paraId="680FEB34" w14:textId="7FA52DB5" w:rsidR="00F6633A" w:rsidRPr="00F91243" w:rsidRDefault="00F6633A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Jeżeli Przedsiębiorstwo przekroczyło dopuszczalny pułap pomocy de minimis, Lider nie ma możliwości p</w:t>
            </w:r>
            <w:r w:rsidR="00675C5C" w:rsidRPr="00F91243">
              <w:rPr>
                <w:rFonts w:ascii="Arial" w:hAnsi="Arial" w:cs="Arial"/>
                <w:sz w:val="21"/>
                <w:szCs w:val="21"/>
              </w:rPr>
              <w:t>odpisania umowy z Przedsiębiorstwem, a Przedsiębiorstwo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nie może uzyskać wsparcia w ramach Projektu. </w:t>
            </w:r>
          </w:p>
          <w:p w14:paraId="43FBF70A" w14:textId="32EDD8A8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Organizator zastrzega sobie prawo wezwania do uzupełnienia </w:t>
            </w:r>
            <w:r w:rsidR="00422EDD" w:rsidRPr="00F91243">
              <w:rPr>
                <w:rFonts w:ascii="Arial" w:hAnsi="Arial" w:cs="Arial"/>
                <w:sz w:val="21"/>
                <w:szCs w:val="21"/>
              </w:rPr>
              <w:t>lub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złożenia dodatkowych wyjaśnień i informacji dotyczących charakterystyki i potencjału danego Przedsiębiorstwa.</w:t>
            </w:r>
          </w:p>
          <w:p w14:paraId="3DE3CCD7" w14:textId="1FA73863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Lista Przedsiębiorstw zakwalifikowanych do udziału w Wydarzeniu zostanie umieszczona na st</w:t>
            </w:r>
            <w:r w:rsidR="00106E01" w:rsidRPr="00F91243">
              <w:rPr>
                <w:rFonts w:ascii="Arial" w:hAnsi="Arial" w:cs="Arial"/>
                <w:sz w:val="21"/>
                <w:szCs w:val="21"/>
              </w:rPr>
              <w:t>ronie internetowej Organizatora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. Ponadto informacje o zakwalifikowaniu się danego Przedsiębiorstwa do udziału w Wydarzeniu oraz jej ramowy program zostaną przesłane drogą elektroniczną na </w:t>
            </w:r>
            <w:r w:rsidR="00422EDD" w:rsidRPr="00F91243">
              <w:rPr>
                <w:rFonts w:ascii="Arial" w:hAnsi="Arial" w:cs="Arial"/>
                <w:sz w:val="21"/>
                <w:szCs w:val="21"/>
              </w:rPr>
              <w:t xml:space="preserve">adres poczty e-mail </w:t>
            </w:r>
            <w:r w:rsidRPr="00F91243">
              <w:rPr>
                <w:rFonts w:ascii="Arial" w:hAnsi="Arial" w:cs="Arial"/>
                <w:sz w:val="21"/>
                <w:szCs w:val="21"/>
              </w:rPr>
              <w:t>wskazany w Formularzu deklaracji uczestnictwa złożonym przez Przedsiębiorstwo.</w:t>
            </w:r>
          </w:p>
          <w:p w14:paraId="462EBF01" w14:textId="77777777" w:rsidR="00EC34C9" w:rsidRPr="00F91243" w:rsidRDefault="00EC34C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Z Przedsiębiorstwami, które pomyślnie przeszły proces rekrutacji, zostaną podpisane Umowy dotyczące warunków uczestnictwa w Wydarzeniu. Podpisanie Umowy jest warunkiem koniecznym uczestnictwa danego Przedsiębiorstwa </w:t>
            </w:r>
            <w:r w:rsidRPr="00F91243">
              <w:rPr>
                <w:rFonts w:ascii="Arial" w:hAnsi="Arial" w:cs="Arial"/>
                <w:sz w:val="21"/>
                <w:szCs w:val="21"/>
              </w:rPr>
              <w:br/>
              <w:t>w Wydarzeniu, na które aplikowało. Wzór Umowy stanowi Załącznik nr 3 do niniejszego Regulaminu.</w:t>
            </w:r>
          </w:p>
          <w:p w14:paraId="0A6259B1" w14:textId="076777FF" w:rsidR="00EC34C9" w:rsidRPr="00F91243" w:rsidRDefault="00EC34C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Udział Przedsiębiorstwa w Wydarzeniu będzie objęty pomocą de minimis wynikającą z zapisów Umowy</w:t>
            </w:r>
            <w:r w:rsidR="00422EDD" w:rsidRPr="00F91243">
              <w:rPr>
                <w:rFonts w:ascii="Arial" w:hAnsi="Arial" w:cs="Arial"/>
                <w:sz w:val="21"/>
                <w:szCs w:val="21"/>
              </w:rPr>
              <w:t>,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o jakiej mowa w ust. </w:t>
            </w:r>
            <w:r w:rsidR="00F6633A" w:rsidRPr="00F91243">
              <w:rPr>
                <w:rFonts w:ascii="Arial" w:hAnsi="Arial" w:cs="Arial"/>
                <w:sz w:val="21"/>
                <w:szCs w:val="21"/>
              </w:rPr>
              <w:t xml:space="preserve">18 </w:t>
            </w:r>
            <w:r w:rsidRPr="00F91243">
              <w:rPr>
                <w:rFonts w:ascii="Arial" w:hAnsi="Arial" w:cs="Arial"/>
                <w:sz w:val="21"/>
                <w:szCs w:val="21"/>
              </w:rPr>
              <w:t>powyżej.</w:t>
            </w:r>
          </w:p>
          <w:p w14:paraId="11D2E485" w14:textId="23126B4F" w:rsidR="00F91243" w:rsidRPr="00F91243" w:rsidRDefault="00EC34C9" w:rsidP="00F912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Organizator realizuje Wydarzenia, zapewniając poszanowanie zasady równości szans i niedyskryminacji, w tym dostępności dla osób z niepełnosprawnościami oraz równości kobiet i mężczyzn.</w:t>
            </w:r>
          </w:p>
          <w:p w14:paraId="4387F3A1" w14:textId="77777777" w:rsidR="00F91243" w:rsidRPr="00F91243" w:rsidRDefault="00F91243" w:rsidP="008B2AB0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121B86C" w14:textId="19953967" w:rsidR="00992F67" w:rsidRPr="00F91243" w:rsidRDefault="00EF0409" w:rsidP="008B2AB0">
            <w:pPr>
              <w:pStyle w:val="Akapitzlist"/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F91243">
              <w:rPr>
                <w:rFonts w:ascii="Arial" w:hAnsi="Arial" w:cs="Arial"/>
                <w:b/>
                <w:sz w:val="21"/>
                <w:szCs w:val="21"/>
              </w:rPr>
              <w:t xml:space="preserve">III. </w:t>
            </w:r>
            <w:r w:rsidR="00992F67" w:rsidRPr="00F91243">
              <w:rPr>
                <w:rFonts w:ascii="Arial" w:hAnsi="Arial" w:cs="Arial"/>
                <w:b/>
                <w:sz w:val="21"/>
                <w:szCs w:val="21"/>
              </w:rPr>
              <w:t>Zasady pracy Komisji Oceniającej</w:t>
            </w:r>
          </w:p>
          <w:p w14:paraId="1D08E1B3" w14:textId="77777777" w:rsidR="00EC34C9" w:rsidRPr="00F91243" w:rsidRDefault="00EC34C9" w:rsidP="008B2AB0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  <w:sz w:val="21"/>
                <w:szCs w:val="21"/>
              </w:rPr>
            </w:pPr>
          </w:p>
          <w:p w14:paraId="25C7A5C7" w14:textId="0FF384FC" w:rsidR="00900EE9" w:rsidRPr="00F91243" w:rsidRDefault="00900EE9" w:rsidP="008B2AB0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Komisja Oceniająca pracuje każdorazowo w s</w:t>
            </w:r>
            <w:r w:rsidR="00CF370B" w:rsidRPr="00F91243">
              <w:rPr>
                <w:rFonts w:ascii="Arial" w:hAnsi="Arial" w:cs="Arial"/>
                <w:sz w:val="21"/>
                <w:szCs w:val="21"/>
              </w:rPr>
              <w:t xml:space="preserve">kładzie min. trzech pracowników. </w:t>
            </w:r>
          </w:p>
          <w:p w14:paraId="772F8454" w14:textId="2280B134" w:rsidR="00900EE9" w:rsidRPr="00F91243" w:rsidRDefault="00900EE9" w:rsidP="008B2AB0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Skład Komisji Oceniającej oraz jej Przewodniczącego ustala k</w:t>
            </w:r>
            <w:r w:rsidRPr="00F91243">
              <w:rPr>
                <w:rFonts w:ascii="Arial" w:hAnsi="Arial" w:cs="Arial"/>
                <w:sz w:val="22"/>
                <w:szCs w:val="22"/>
              </w:rPr>
              <w:t>ażdorazowo Dyrektor Departamentu odpowiedzialnego za realizację projektu</w:t>
            </w:r>
            <w:r w:rsidR="4EFFDBE9" w:rsidRPr="00F912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EFFDBE9" w:rsidRPr="00F91243">
              <w:rPr>
                <w:rFonts w:ascii="Arial" w:eastAsia="Arial" w:hAnsi="Arial" w:cs="Arial"/>
                <w:sz w:val="22"/>
                <w:szCs w:val="22"/>
              </w:rPr>
              <w:t>lub jego Zastępca.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28C1CD5" w14:textId="710E0B3F" w:rsidR="00900EE9" w:rsidRPr="00F91243" w:rsidRDefault="00900EE9" w:rsidP="008B2AB0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Komisja Oceniająca pracuje analizując dokumenty określone w ust. 3, rozdziału</w:t>
            </w:r>
            <w:r w:rsidR="009748E2" w:rsidRPr="00F91243">
              <w:rPr>
                <w:rFonts w:ascii="Arial" w:hAnsi="Arial" w:cs="Arial"/>
                <w:sz w:val="21"/>
                <w:szCs w:val="21"/>
              </w:rPr>
              <w:t xml:space="preserve"> II niniejszego </w:t>
            </w:r>
            <w:r w:rsidR="00EC34C9" w:rsidRPr="00F91243">
              <w:rPr>
                <w:rFonts w:ascii="Arial" w:hAnsi="Arial" w:cs="Arial"/>
                <w:sz w:val="21"/>
                <w:szCs w:val="21"/>
              </w:rPr>
              <w:t>R</w:t>
            </w:r>
            <w:r w:rsidR="009748E2" w:rsidRPr="00F91243">
              <w:rPr>
                <w:rFonts w:ascii="Arial" w:hAnsi="Arial" w:cs="Arial"/>
                <w:sz w:val="21"/>
                <w:szCs w:val="21"/>
              </w:rPr>
              <w:t xml:space="preserve">egulaminu. </w:t>
            </w:r>
          </w:p>
          <w:p w14:paraId="4E7DDB7A" w14:textId="7575F967" w:rsidR="00BB7D90" w:rsidRPr="00F91243" w:rsidRDefault="00BB7D90" w:rsidP="008B2AB0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Ocena dokumentów Przedsiębiorstwa dokonywana jest przez</w:t>
            </w:r>
            <w:r w:rsidR="006668B0"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Komisję Oceniającą. Komisja Oceniająca dokonuje sprawdzenia kwalifikowalności danego kryterium podlegającego ocenie oraz przyznaje ocenę punktową. Brak spełnienia kryterium kwalifikowalności skutkuje brakiem możliwości udziału w danym Wydarzeniu.  </w:t>
            </w:r>
          </w:p>
          <w:p w14:paraId="4D59C790" w14:textId="77777777" w:rsidR="00BB7D90" w:rsidRPr="00F91243" w:rsidRDefault="00BB7D90" w:rsidP="008B2AB0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Praca Komisji Oceniającej jest dokumentowana protokołem, zawierającym zbiorczą informację o przeprowadzonej ocenie i podpisanym przez jej Członków, jej Przewodniczącego oraz Dyrektora Departamentu odpowiedzialnego za realizację projektu lub jego Zastępcę.</w:t>
            </w:r>
          </w:p>
          <w:p w14:paraId="77EA8800" w14:textId="4B5AFA14" w:rsidR="00EF0409" w:rsidRPr="00F91243" w:rsidRDefault="00BB7D90" w:rsidP="00CF579B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Do udziału w danym Wydarzeniu zakwalifikowane zostaną Przedsiębiorstwa, najwyżej sklasyfikowane w rankingu (w zależności od ilości dostępnych miejsc), które spełnią wymogi formalne i kryteria kwalifikowalności. </w:t>
            </w:r>
          </w:p>
          <w:p w14:paraId="5AD749DC" w14:textId="77777777" w:rsidR="00EF0409" w:rsidRPr="00F91243" w:rsidRDefault="00EF0409" w:rsidP="008B2AB0">
            <w:pPr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F91243">
              <w:rPr>
                <w:rFonts w:cs="Arial"/>
              </w:rPr>
              <w:t xml:space="preserve">W przypadku Przedsiębiorstw, które uzyskają taką samą ilość punktów, o wyborze decyduje wartość punktów uzyskana w kryterium rozstrzygającym, zgodnie z formularzem zgłoszeniowym. </w:t>
            </w:r>
          </w:p>
          <w:p w14:paraId="10395CE9" w14:textId="77777777" w:rsidR="00EF0409" w:rsidRPr="00F91243" w:rsidRDefault="00EF0409" w:rsidP="008B2AB0">
            <w:pPr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F91243">
              <w:rPr>
                <w:rFonts w:cs="Arial"/>
              </w:rPr>
              <w:t>Decyzja Komisji Oceniającej jest ostateczna i nie przysługuje od niej odwołanie.</w:t>
            </w:r>
          </w:p>
          <w:p w14:paraId="6DD466E9" w14:textId="1168D604" w:rsidR="00BB7D90" w:rsidRDefault="00BB7D90" w:rsidP="00F91243">
            <w:pPr>
              <w:spacing w:line="276" w:lineRule="auto"/>
              <w:rPr>
                <w:rFonts w:cs="Arial"/>
                <w:b/>
              </w:rPr>
            </w:pPr>
          </w:p>
          <w:p w14:paraId="7DE70D8C" w14:textId="77777777" w:rsidR="00F91243" w:rsidRPr="00F91243" w:rsidRDefault="00F91243" w:rsidP="00F91243">
            <w:pPr>
              <w:spacing w:line="276" w:lineRule="auto"/>
              <w:rPr>
                <w:rFonts w:cs="Arial"/>
                <w:b/>
              </w:rPr>
            </w:pPr>
          </w:p>
          <w:p w14:paraId="1E5C5AB9" w14:textId="32B92926" w:rsidR="00473A8F" w:rsidRPr="00F91243" w:rsidRDefault="00EF0409" w:rsidP="008B2AB0">
            <w:pPr>
              <w:spacing w:line="276" w:lineRule="auto"/>
              <w:rPr>
                <w:rFonts w:cs="Arial"/>
                <w:b/>
              </w:rPr>
            </w:pPr>
            <w:r w:rsidRPr="00F91243">
              <w:rPr>
                <w:b/>
              </w:rPr>
              <w:t xml:space="preserve">      IV. </w:t>
            </w:r>
            <w:r w:rsidR="00473A8F" w:rsidRPr="00F91243">
              <w:rPr>
                <w:rFonts w:cs="Arial"/>
                <w:b/>
              </w:rPr>
              <w:t xml:space="preserve">Zasady udziału Przedsiębiorstw w </w:t>
            </w:r>
            <w:r w:rsidR="00434FB7" w:rsidRPr="00F91243">
              <w:rPr>
                <w:rFonts w:cs="Arial"/>
                <w:b/>
              </w:rPr>
              <w:t>Wy</w:t>
            </w:r>
            <w:r w:rsidR="004A61DB" w:rsidRPr="00F91243">
              <w:rPr>
                <w:rFonts w:cs="Arial"/>
                <w:b/>
              </w:rPr>
              <w:t>darzeniach</w:t>
            </w:r>
            <w:r w:rsidR="00900EE9" w:rsidRPr="00F91243">
              <w:rPr>
                <w:rFonts w:cs="Arial"/>
                <w:b/>
              </w:rPr>
              <w:tab/>
            </w:r>
          </w:p>
        </w:tc>
      </w:tr>
      <w:tr w:rsidR="00195F88" w:rsidRPr="00F91243" w14:paraId="30EF2663" w14:textId="77777777" w:rsidTr="7346E4E3">
        <w:trPr>
          <w:trHeight w:val="68"/>
        </w:trPr>
        <w:tc>
          <w:tcPr>
            <w:tcW w:w="9070" w:type="dxa"/>
          </w:tcPr>
          <w:p w14:paraId="289D2DB4" w14:textId="77777777" w:rsidR="00195F88" w:rsidRPr="00F91243" w:rsidRDefault="00195F88" w:rsidP="008B2AB0">
            <w:pPr>
              <w:spacing w:line="276" w:lineRule="auto"/>
              <w:rPr>
                <w:rFonts w:cs="Arial"/>
                <w:b/>
              </w:rPr>
            </w:pPr>
          </w:p>
        </w:tc>
      </w:tr>
    </w:tbl>
    <w:p w14:paraId="74B504D6" w14:textId="77777777" w:rsidR="004A61DB" w:rsidRPr="00F91243" w:rsidRDefault="004A61DB" w:rsidP="008B2AB0">
      <w:pPr>
        <w:spacing w:line="276" w:lineRule="auto"/>
        <w:rPr>
          <w:rFonts w:cs="Arial"/>
          <w:b/>
          <w:i/>
        </w:rPr>
      </w:pPr>
    </w:p>
    <w:p w14:paraId="5F8785DE" w14:textId="2B144CE0" w:rsidR="004A61DB" w:rsidRPr="00F91243" w:rsidRDefault="004A61DB" w:rsidP="008B2AB0">
      <w:pPr>
        <w:pStyle w:val="Akapitzlist"/>
        <w:numPr>
          <w:ilvl w:val="0"/>
          <w:numId w:val="5"/>
        </w:numPr>
        <w:shd w:val="clear" w:color="auto" w:fill="FFFFFF" w:themeFill="background1"/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 xml:space="preserve">Po zakończeniu naboru Przedsiębiorstwo podpisze Umowę z Liderem projektu określającą zasady udziału Przedsiębiorstwa w Wydarzeniu. </w:t>
      </w:r>
    </w:p>
    <w:p w14:paraId="6D2786B6" w14:textId="77777777" w:rsidR="004A61DB" w:rsidRPr="00F91243" w:rsidRDefault="004A61DB" w:rsidP="008B2AB0">
      <w:pPr>
        <w:pStyle w:val="Akapitzlist"/>
        <w:numPr>
          <w:ilvl w:val="0"/>
          <w:numId w:val="5"/>
        </w:numPr>
        <w:shd w:val="clear" w:color="auto" w:fill="FFFFFF" w:themeFill="background1"/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 xml:space="preserve">Kosztami pokrywanymi przez Przedsiębiorstwo we własnym zakresie będą: </w:t>
      </w:r>
    </w:p>
    <w:p w14:paraId="2067F7FE" w14:textId="77777777" w:rsidR="004A61DB" w:rsidRPr="00F91243" w:rsidRDefault="004A61DB" w:rsidP="008B2AB0">
      <w:pPr>
        <w:pStyle w:val="Akapitzlist"/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 xml:space="preserve">koszty wyżywienia; </w:t>
      </w:r>
    </w:p>
    <w:p w14:paraId="4FA19920" w14:textId="77777777" w:rsidR="004A61DB" w:rsidRPr="00F91243" w:rsidRDefault="004A61DB" w:rsidP="008B2AB0">
      <w:pPr>
        <w:pStyle w:val="Akapitzlist"/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koszty przejazdów lokalnych (poza przejazdami zapewnianymi przez Organizatora);</w:t>
      </w:r>
    </w:p>
    <w:p w14:paraId="057C2FE7" w14:textId="77777777" w:rsidR="004A61DB" w:rsidRPr="00F91243" w:rsidRDefault="004A61DB" w:rsidP="008B2AB0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koszty dojazdu do miejsca rozpoczęcia podróży i z miejsca zakończenia podróży zapewnianej przez Organizatora (lotniska lub innego punktu wskazanego przez Organizatora);</w:t>
      </w:r>
    </w:p>
    <w:p w14:paraId="08466B24" w14:textId="77777777" w:rsidR="004A61DB" w:rsidRPr="00F91243" w:rsidRDefault="004A61DB" w:rsidP="008B2AB0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koszty ubezpieczenia zdrowotnego i NNW;</w:t>
      </w:r>
    </w:p>
    <w:p w14:paraId="1088FCBA" w14:textId="77777777" w:rsidR="004A61DB" w:rsidRPr="00F91243" w:rsidRDefault="004A61DB" w:rsidP="008B2AB0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diety pobytowe;</w:t>
      </w:r>
    </w:p>
    <w:p w14:paraId="220F4BD3" w14:textId="77777777" w:rsidR="004A61DB" w:rsidRPr="00F91243" w:rsidRDefault="004A61DB" w:rsidP="008B2AB0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koszty materiałów promocyjnych Przedsiębiorstwa;</w:t>
      </w:r>
    </w:p>
    <w:p w14:paraId="3FDC9F5D" w14:textId="77777777" w:rsidR="004A61DB" w:rsidRPr="00F91243" w:rsidRDefault="004A61DB" w:rsidP="008B2AB0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 xml:space="preserve">koszty dostarczenia produktów, materiałów ekspozycyjnych i promocyjnych (poza usługą spedycyjną zapewnianą przez Organizatora, jaki kierunek, ilość, wielkość </w:t>
      </w:r>
      <w:r w:rsidRPr="00F91243">
        <w:rPr>
          <w:rFonts w:ascii="Arial" w:hAnsi="Arial" w:cs="Arial"/>
          <w:sz w:val="21"/>
          <w:szCs w:val="21"/>
        </w:rPr>
        <w:br/>
        <w:t>i waga będą każdorazowo podawane przez Organizatora po zakończeniu rekrutacji);</w:t>
      </w:r>
    </w:p>
    <w:p w14:paraId="0DDA9817" w14:textId="77777777" w:rsidR="004A61DB" w:rsidRPr="00F91243" w:rsidRDefault="004A61DB" w:rsidP="008B2AB0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ewentualne inne koszty dodatkowe.</w:t>
      </w:r>
    </w:p>
    <w:p w14:paraId="16097403" w14:textId="66EDD24C" w:rsidR="004A61DB" w:rsidRPr="00F91243" w:rsidRDefault="004A61DB" w:rsidP="008B2AB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Organizator pokrywa koszty udziału dla maksymalnie dwóch Przedstawicieli  Prz</w:t>
      </w:r>
      <w:r w:rsidR="00EF0409" w:rsidRPr="00F91243">
        <w:rPr>
          <w:rFonts w:ascii="Arial" w:hAnsi="Arial" w:cs="Arial"/>
          <w:sz w:val="21"/>
          <w:szCs w:val="21"/>
        </w:rPr>
        <w:t>edsiębiorstwa</w:t>
      </w:r>
      <w:r w:rsidRPr="00F91243">
        <w:rPr>
          <w:rFonts w:ascii="Arial" w:hAnsi="Arial" w:cs="Arial"/>
          <w:sz w:val="21"/>
          <w:szCs w:val="21"/>
        </w:rPr>
        <w:t>:</w:t>
      </w:r>
    </w:p>
    <w:p w14:paraId="03B45FC6" w14:textId="77777777" w:rsidR="004A61DB" w:rsidRPr="00F91243" w:rsidRDefault="004A61DB" w:rsidP="008B2AB0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organizację spotkań w ramach danego Wydarzenia;</w:t>
      </w:r>
    </w:p>
    <w:p w14:paraId="39CAE9C0" w14:textId="216D842D" w:rsidR="004A61DB" w:rsidRPr="00F91243" w:rsidRDefault="004A61DB" w:rsidP="008B2AB0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wstęp na Wydarzenia na podstawie biletu zakupionego przez Organizatora</w:t>
      </w:r>
      <w:r w:rsidR="00EF0409" w:rsidRPr="00F91243">
        <w:rPr>
          <w:rFonts w:ascii="Arial" w:hAnsi="Arial" w:cs="Arial"/>
          <w:sz w:val="21"/>
          <w:szCs w:val="21"/>
        </w:rPr>
        <w:t>;</w:t>
      </w:r>
    </w:p>
    <w:p w14:paraId="387634C8" w14:textId="77777777" w:rsidR="004A61DB" w:rsidRPr="00F91243" w:rsidRDefault="004A61DB" w:rsidP="008B2AB0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korzystanie z powierzchni stoiska targowego Organizatora (w przypadku stoiska zapewnianego przez Organizatora);</w:t>
      </w:r>
    </w:p>
    <w:p w14:paraId="398FCBC6" w14:textId="0BDF317C" w:rsidR="00EC6741" w:rsidRPr="00F91243" w:rsidRDefault="004A61DB" w:rsidP="008B2AB0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dojazd do/z</w:t>
      </w:r>
      <w:r w:rsidR="008A141B" w:rsidRPr="00F91243">
        <w:rPr>
          <w:rFonts w:ascii="Arial" w:hAnsi="Arial" w:cs="Arial"/>
          <w:sz w:val="21"/>
          <w:szCs w:val="21"/>
        </w:rPr>
        <w:t xml:space="preserve"> miasta</w:t>
      </w:r>
      <w:r w:rsidR="00EC6741" w:rsidRPr="00F91243">
        <w:rPr>
          <w:rFonts w:ascii="Arial" w:hAnsi="Arial" w:cs="Arial"/>
          <w:sz w:val="21"/>
          <w:szCs w:val="21"/>
        </w:rPr>
        <w:t xml:space="preserve"> docelowego w terminach określonych przez Organizatora;</w:t>
      </w:r>
    </w:p>
    <w:p w14:paraId="21E65C3A" w14:textId="2DE3382D" w:rsidR="00A430D4" w:rsidRPr="00F91243" w:rsidRDefault="00A430D4" w:rsidP="008B2AB0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zakwaterowanie w hotelu w czasie trwania danego Wydarzenia</w:t>
      </w:r>
      <w:r w:rsidR="006668B0" w:rsidRPr="00F91243">
        <w:rPr>
          <w:rFonts w:ascii="Arial" w:hAnsi="Arial" w:cs="Arial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 xml:space="preserve">opcjonalnie w </w:t>
      </w:r>
      <w:r w:rsidR="006668B0" w:rsidRPr="00F91243">
        <w:rPr>
          <w:rFonts w:ascii="Arial" w:hAnsi="Arial" w:cs="Arial"/>
          <w:sz w:val="21"/>
          <w:szCs w:val="21"/>
        </w:rPr>
        <w:t>zależności</w:t>
      </w:r>
      <w:r w:rsidRPr="00F91243">
        <w:rPr>
          <w:rFonts w:ascii="Arial" w:hAnsi="Arial" w:cs="Arial"/>
          <w:sz w:val="21"/>
          <w:szCs w:val="21"/>
        </w:rPr>
        <w:t xml:space="preserve"> od</w:t>
      </w:r>
      <w:r w:rsidR="00EC6741" w:rsidRPr="00F91243">
        <w:rPr>
          <w:rFonts w:ascii="Arial" w:hAnsi="Arial" w:cs="Arial"/>
          <w:sz w:val="21"/>
          <w:szCs w:val="21"/>
        </w:rPr>
        <w:t xml:space="preserve"> miejsca organizacji Wydarzenia; </w:t>
      </w:r>
    </w:p>
    <w:p w14:paraId="36F39B81" w14:textId="28755222" w:rsidR="004A61DB" w:rsidRPr="00F91243" w:rsidRDefault="00EC6741" w:rsidP="008B2AB0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 xml:space="preserve">transport lokalny - </w:t>
      </w:r>
      <w:r w:rsidR="004A61DB" w:rsidRPr="00F91243">
        <w:rPr>
          <w:rFonts w:ascii="Arial" w:hAnsi="Arial" w:cs="Arial"/>
          <w:sz w:val="21"/>
          <w:szCs w:val="21"/>
        </w:rPr>
        <w:t>wybrane przejazdy</w:t>
      </w:r>
      <w:r w:rsidRPr="00F91243">
        <w:rPr>
          <w:rFonts w:ascii="Arial" w:hAnsi="Arial" w:cs="Arial"/>
          <w:sz w:val="21"/>
          <w:szCs w:val="21"/>
        </w:rPr>
        <w:t xml:space="preserve"> lokalne. </w:t>
      </w:r>
    </w:p>
    <w:p w14:paraId="4691338A" w14:textId="77777777" w:rsidR="004A61DB" w:rsidRPr="00F91243" w:rsidRDefault="004A61DB" w:rsidP="008B2AB0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contextualSpacing w:val="0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 xml:space="preserve">W ciągu 14 dni od zakończenia Wydarzenia Przedsiębiorstwo przekaże do Organizatora sprawozdanie z Wydarzenia, zawierające m.in. informacje </w:t>
      </w:r>
      <w:r w:rsidRPr="00F91243">
        <w:rPr>
          <w:rFonts w:ascii="Arial" w:hAnsi="Arial" w:cs="Arial"/>
          <w:sz w:val="21"/>
          <w:szCs w:val="21"/>
        </w:rPr>
        <w:br/>
        <w:t>o prezentowanych produktach / usługach i o ilości spotkań z potencjalnymi partnerami handlowymi.</w:t>
      </w:r>
    </w:p>
    <w:p w14:paraId="1762E005" w14:textId="3262EF02" w:rsidR="004A61DB" w:rsidRPr="00F91243" w:rsidRDefault="004A61DB" w:rsidP="008B2AB0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Sześć miesięcy po zakończeniu Wydarzenia Przedsiębiorstwo przekaże do Organizatora sprawozdanie zawierające informację o efektach, jakie zostały osiągnięte dzięki uczestniczeniu w Wydarzeniu.</w:t>
      </w:r>
    </w:p>
    <w:p w14:paraId="4738E80C" w14:textId="77777777" w:rsidR="004A61DB" w:rsidRPr="00F91243" w:rsidRDefault="004A61DB" w:rsidP="008B2AB0">
      <w:pPr>
        <w:spacing w:line="276" w:lineRule="auto"/>
        <w:rPr>
          <w:rFonts w:cs="Arial"/>
          <w:b/>
        </w:rPr>
      </w:pPr>
    </w:p>
    <w:p w14:paraId="50B27AC6" w14:textId="3B9BC137" w:rsidR="00EF0409" w:rsidRPr="00F91243" w:rsidRDefault="00F63111" w:rsidP="008B2AB0">
      <w:pPr>
        <w:spacing w:line="276" w:lineRule="auto"/>
        <w:rPr>
          <w:rFonts w:eastAsia="Arial" w:cs="Arial"/>
          <w:b/>
          <w:bCs/>
        </w:rPr>
      </w:pPr>
      <w:bookmarkStart w:id="0" w:name="_Hlk174527628"/>
      <w:r w:rsidRPr="00F91243">
        <w:rPr>
          <w:b/>
        </w:rPr>
        <w:t xml:space="preserve">      V. </w:t>
      </w:r>
      <w:r w:rsidR="00EF0409" w:rsidRPr="00F91243">
        <w:rPr>
          <w:rFonts w:eastAsia="Arial" w:cs="Arial"/>
          <w:b/>
          <w:bCs/>
        </w:rPr>
        <w:t>Postanowienia końcowe</w:t>
      </w:r>
    </w:p>
    <w:p w14:paraId="6A1CE45B" w14:textId="77777777" w:rsidR="00EF0409" w:rsidRPr="00F91243" w:rsidRDefault="00EF0409" w:rsidP="008B2AB0">
      <w:pPr>
        <w:pStyle w:val="Akapitzlist"/>
        <w:spacing w:line="276" w:lineRule="auto"/>
        <w:rPr>
          <w:rFonts w:ascii="Arial" w:eastAsia="Arial" w:hAnsi="Arial" w:cs="Arial"/>
          <w:bCs/>
          <w:sz w:val="21"/>
          <w:szCs w:val="21"/>
        </w:rPr>
      </w:pPr>
    </w:p>
    <w:p w14:paraId="71715C82" w14:textId="77777777" w:rsidR="00EF0409" w:rsidRPr="00F91243" w:rsidRDefault="00EF0409" w:rsidP="008B2AB0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W prawnie dopuszczalnym zakresie Organizator nie ponosi odpowiedzialności za:</w:t>
      </w:r>
    </w:p>
    <w:p w14:paraId="24F6E52F" w14:textId="77777777" w:rsidR="00EF0409" w:rsidRPr="00F91243" w:rsidRDefault="00EF0409" w:rsidP="008B2AB0">
      <w:pPr>
        <w:pStyle w:val="Akapitzlist"/>
        <w:numPr>
          <w:ilvl w:val="1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bezpieczeństwo Przedstawicieli Przedsiębiorstwa w trakcie trwania Wydarzenia;</w:t>
      </w:r>
    </w:p>
    <w:p w14:paraId="2EC2FC97" w14:textId="77777777" w:rsidR="00EF0409" w:rsidRPr="00F91243" w:rsidRDefault="00EF0409" w:rsidP="008B2AB0">
      <w:pPr>
        <w:pStyle w:val="Akapitzlist"/>
        <w:numPr>
          <w:ilvl w:val="1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szkody tytułem utraty majątku wyrządzonego  przez Przedstawicieli Przedsiębiorstwa podczas Wydarzenia;</w:t>
      </w:r>
    </w:p>
    <w:p w14:paraId="2FA7A6CB" w14:textId="0536484B" w:rsidR="00EC6741" w:rsidRPr="00F91243" w:rsidRDefault="00EF0409" w:rsidP="008B2AB0">
      <w:pPr>
        <w:pStyle w:val="Akapitzlist"/>
        <w:numPr>
          <w:ilvl w:val="1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inne szkody lub straty (w tym bez ograniczeń utratę wartości bądź zysków, straty tytułem przerw w pracy, utraty danych, awarii systemu komputerowego, inne szkody handlowe).</w:t>
      </w:r>
    </w:p>
    <w:p w14:paraId="66CCB48E" w14:textId="77777777" w:rsidR="00EF0409" w:rsidRPr="00F91243" w:rsidRDefault="00EF0409" w:rsidP="008B2AB0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W trakcie trwania Wydarzenia mogą być robione zdjęcia i nagrania. Przedsiębiorstwo wyraża zgodę na zamieszczanie zdjęć i filmów prezentujących logotypy, znaki handlowe w mediach bez jakichkolwiek zobowiązań wobec Przedsiębiorstwa lub osób trzecich. W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zakresie,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jakim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będzie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wykorzystany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wizerunek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Przedstawicieli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Przedsiębiorstwa,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Przedsiębiorstwo oświadcza, że uzyskało zgodę na wykorzystanie tego wizerunku od swojego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Przedstawiciela</w:t>
      </w:r>
      <w:r w:rsidRPr="00F91243">
        <w:rPr>
          <w:rFonts w:ascii="Arial" w:hAnsi="Arial" w:cs="Arial"/>
          <w:sz w:val="21"/>
          <w:szCs w:val="21"/>
        </w:rPr>
        <w:t>, a w razie zmiany wcześniej wyznaczonego Przedstawiciela zobowiązuje się uzyskać ponownie taką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zgodę.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razie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zgłoszenia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jakichkolwiek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roszczeń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wobec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Organizatora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przez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Przedstawiciela </w:t>
      </w:r>
      <w:r w:rsidRPr="00F91243">
        <w:rPr>
          <w:rFonts w:ascii="Arial" w:hAnsi="Arial" w:cs="Arial"/>
          <w:sz w:val="21"/>
          <w:szCs w:val="21"/>
        </w:rPr>
        <w:t>Przedsiębiorstwa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z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tytułu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nieuprawnionego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wykorzystania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jego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wizerunku,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pełną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odpowiedzialność</w:t>
      </w:r>
      <w:r w:rsidRPr="00F91243">
        <w:rPr>
          <w:rFonts w:ascii="Arial" w:hAnsi="Arial" w:cs="Arial"/>
          <w:spacing w:val="-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</w:t>
      </w:r>
      <w:r w:rsidRPr="00F91243">
        <w:rPr>
          <w:rFonts w:ascii="Arial" w:hAnsi="Arial" w:cs="Arial"/>
          <w:spacing w:val="-2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tym zakresie ponosi</w:t>
      </w:r>
      <w:r w:rsidRPr="00F91243">
        <w:rPr>
          <w:rFonts w:ascii="Arial" w:hAnsi="Arial" w:cs="Arial"/>
          <w:spacing w:val="-4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Przedsiębiorstwo.</w:t>
      </w:r>
    </w:p>
    <w:p w14:paraId="1EA2E4B3" w14:textId="372802C7" w:rsidR="00EB1848" w:rsidRPr="00F91243" w:rsidRDefault="00106E01" w:rsidP="00CF579B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Przedsiębiorstwo zobowiązuje się do informowania oraz promowania wydarzeń, w których uczestniczy w ramach projektu na swoich stronach internetowych, profilach w mediach społecznościowych lub  innych własnych internetowych kanałach komunikacyjny</w:t>
      </w:r>
      <w:r w:rsidR="00675C5C" w:rsidRPr="00F91243">
        <w:rPr>
          <w:rFonts w:ascii="Arial" w:hAnsi="Arial" w:cs="Arial"/>
          <w:sz w:val="21"/>
          <w:szCs w:val="21"/>
        </w:rPr>
        <w:t>ch. Przedsiębiorstwo</w:t>
      </w:r>
      <w:r w:rsidRPr="00F91243">
        <w:rPr>
          <w:rFonts w:ascii="Arial" w:hAnsi="Arial" w:cs="Arial"/>
          <w:sz w:val="21"/>
          <w:szCs w:val="21"/>
        </w:rPr>
        <w:t xml:space="preserve"> zobowiązuje się do publicznego udostępniania np. aktualności, zdjęć, relacji lub innych treści związanych z udziałem w Wydarzeniu, mających na celu promocję i zwiększenie świadomości o udziale w ramach Wydarzenia, źródłach dofinansowania jego udziału w Wydarzeniu w ramach FE SL 2021-2027. Przedsiębiorstwo ma obowiązek zachowania spójności treści z założeniami i celami projektu oraz przestrzegania standardów dotyczących wizerunku projektu określonych przez Organizatora. </w:t>
      </w:r>
    </w:p>
    <w:p w14:paraId="2D4DFE05" w14:textId="6A248B5D" w:rsidR="00EF0409" w:rsidRPr="00F91243" w:rsidRDefault="00EF0409" w:rsidP="008B2AB0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Przedsiębiorstwo zobowiązuje się do współpracy w zakresie działań monitoringowych i kontrolnych prowadzonych przez Organizatora oraz inne uprawnione podmioty.</w:t>
      </w:r>
    </w:p>
    <w:p w14:paraId="2416C043" w14:textId="77777777" w:rsidR="00EF0409" w:rsidRPr="00F91243" w:rsidRDefault="00EF0409" w:rsidP="008B2AB0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 xml:space="preserve">Udział Przedsiębiorstwa w Wydarzeniu jest równoznaczny z wykorzystaniem </w:t>
      </w:r>
      <w:r w:rsidRPr="00F91243">
        <w:rPr>
          <w:rFonts w:ascii="Arial" w:hAnsi="Arial" w:cs="Arial"/>
          <w:sz w:val="21"/>
          <w:szCs w:val="21"/>
        </w:rPr>
        <w:br/>
        <w:t xml:space="preserve">i przetwarzaniem przez Organizatora danych Przedsiębiorstwa zamieszczonych </w:t>
      </w:r>
      <w:r w:rsidRPr="00F91243">
        <w:rPr>
          <w:rFonts w:ascii="Arial" w:hAnsi="Arial" w:cs="Arial"/>
          <w:sz w:val="21"/>
          <w:szCs w:val="21"/>
        </w:rPr>
        <w:br/>
        <w:t xml:space="preserve">w formularzu zgłoszeniowym.  </w:t>
      </w:r>
    </w:p>
    <w:p w14:paraId="17DA97E5" w14:textId="77777777" w:rsidR="00EF0409" w:rsidRPr="00F91243" w:rsidRDefault="00EF0409" w:rsidP="008B2AB0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Organizator zastrzega sobie prawo do zmiany ramowego programu Wydarzenia.</w:t>
      </w:r>
    </w:p>
    <w:bookmarkEnd w:id="0"/>
    <w:p w14:paraId="3801DF98" w14:textId="0C55C130" w:rsidR="00EF0409" w:rsidRDefault="00EF0409" w:rsidP="008B2AB0">
      <w:pPr>
        <w:pStyle w:val="Akapitzlist"/>
        <w:spacing w:line="276" w:lineRule="auto"/>
        <w:ind w:left="360"/>
        <w:contextualSpacing w:val="0"/>
        <w:rPr>
          <w:rFonts w:ascii="Arial" w:hAnsi="Arial" w:cs="Arial"/>
          <w:sz w:val="21"/>
          <w:szCs w:val="21"/>
        </w:rPr>
      </w:pPr>
    </w:p>
    <w:p w14:paraId="50E10882" w14:textId="5DF20590" w:rsidR="00F91243" w:rsidRDefault="00F91243" w:rsidP="008B2AB0">
      <w:pPr>
        <w:pStyle w:val="Akapitzlist"/>
        <w:spacing w:line="276" w:lineRule="auto"/>
        <w:ind w:left="360"/>
        <w:contextualSpacing w:val="0"/>
        <w:rPr>
          <w:rFonts w:ascii="Arial" w:hAnsi="Arial" w:cs="Arial"/>
          <w:sz w:val="21"/>
          <w:szCs w:val="21"/>
        </w:rPr>
      </w:pPr>
    </w:p>
    <w:p w14:paraId="28CC429A" w14:textId="0313C0CA" w:rsidR="00F91243" w:rsidRDefault="00F91243" w:rsidP="008B2AB0">
      <w:pPr>
        <w:pStyle w:val="Akapitzlist"/>
        <w:spacing w:line="276" w:lineRule="auto"/>
        <w:ind w:left="360"/>
        <w:contextualSpacing w:val="0"/>
        <w:rPr>
          <w:rFonts w:ascii="Arial" w:hAnsi="Arial" w:cs="Arial"/>
          <w:sz w:val="21"/>
          <w:szCs w:val="21"/>
        </w:rPr>
      </w:pPr>
    </w:p>
    <w:p w14:paraId="27D7C0BA" w14:textId="77777777" w:rsidR="00F91243" w:rsidRPr="00F91243" w:rsidRDefault="00F91243" w:rsidP="008B2AB0">
      <w:pPr>
        <w:pStyle w:val="Akapitzlist"/>
        <w:spacing w:line="276" w:lineRule="auto"/>
        <w:ind w:left="360"/>
        <w:contextualSpacing w:val="0"/>
        <w:rPr>
          <w:rFonts w:ascii="Arial" w:hAnsi="Arial" w:cs="Arial"/>
          <w:sz w:val="21"/>
          <w:szCs w:val="21"/>
        </w:rPr>
      </w:pPr>
    </w:p>
    <w:p w14:paraId="3AEB94EC" w14:textId="77777777" w:rsidR="00EF0409" w:rsidRPr="00F91243" w:rsidRDefault="00EF0409" w:rsidP="008B2AB0">
      <w:pPr>
        <w:pStyle w:val="Akapitzlist"/>
        <w:spacing w:line="276" w:lineRule="auto"/>
        <w:ind w:hanging="360"/>
        <w:contextualSpacing w:val="0"/>
        <w:rPr>
          <w:rFonts w:ascii="Arial" w:hAnsi="Arial" w:cs="Arial"/>
          <w:sz w:val="21"/>
          <w:szCs w:val="21"/>
        </w:rPr>
      </w:pPr>
    </w:p>
    <w:p w14:paraId="7B45F5B7" w14:textId="7EFF818D" w:rsidR="00EF0409" w:rsidRPr="00F91243" w:rsidRDefault="00EF0409" w:rsidP="008B2AB0">
      <w:pPr>
        <w:tabs>
          <w:tab w:val="left" w:pos="937"/>
        </w:tabs>
        <w:spacing w:line="276" w:lineRule="auto"/>
        <w:rPr>
          <w:rFonts w:cs="Arial"/>
          <w:sz w:val="20"/>
          <w:szCs w:val="20"/>
        </w:rPr>
      </w:pPr>
      <w:r w:rsidRPr="00F91243">
        <w:rPr>
          <w:rFonts w:cs="Arial"/>
          <w:sz w:val="20"/>
          <w:szCs w:val="20"/>
        </w:rPr>
        <w:t>Załączniki:</w:t>
      </w:r>
    </w:p>
    <w:p w14:paraId="45F0751A" w14:textId="77777777" w:rsidR="00EF0409" w:rsidRPr="00F91243" w:rsidRDefault="00EF0409" w:rsidP="008B2AB0">
      <w:pPr>
        <w:pStyle w:val="Akapitzlist"/>
        <w:widowControl w:val="0"/>
        <w:numPr>
          <w:ilvl w:val="1"/>
          <w:numId w:val="4"/>
        </w:numPr>
        <w:tabs>
          <w:tab w:val="left" w:pos="1297"/>
        </w:tabs>
        <w:autoSpaceDE w:val="0"/>
        <w:autoSpaceDN w:val="0"/>
        <w:spacing w:before="1" w:line="276" w:lineRule="auto"/>
        <w:ind w:right="211"/>
        <w:contextualSpacing w:val="0"/>
        <w:rPr>
          <w:rFonts w:ascii="Arial" w:hAnsi="Arial" w:cs="Arial"/>
          <w:sz w:val="20"/>
          <w:szCs w:val="20"/>
        </w:rPr>
      </w:pPr>
      <w:r w:rsidRPr="00F91243">
        <w:rPr>
          <w:rFonts w:ascii="Arial" w:hAnsi="Arial" w:cs="Arial"/>
          <w:sz w:val="20"/>
          <w:szCs w:val="20"/>
        </w:rPr>
        <w:t>Formularz</w:t>
      </w:r>
      <w:r w:rsidRPr="00F91243">
        <w:rPr>
          <w:rFonts w:ascii="Arial" w:hAnsi="Arial" w:cs="Arial"/>
          <w:spacing w:val="1"/>
          <w:sz w:val="20"/>
          <w:szCs w:val="20"/>
        </w:rPr>
        <w:t xml:space="preserve"> </w:t>
      </w:r>
      <w:r w:rsidRPr="00F91243">
        <w:rPr>
          <w:rFonts w:ascii="Arial" w:hAnsi="Arial" w:cs="Arial"/>
          <w:sz w:val="20"/>
          <w:szCs w:val="20"/>
        </w:rPr>
        <w:t>deklaracji</w:t>
      </w:r>
      <w:r w:rsidRPr="00F91243">
        <w:rPr>
          <w:rFonts w:ascii="Arial" w:hAnsi="Arial" w:cs="Arial"/>
          <w:spacing w:val="1"/>
          <w:sz w:val="20"/>
          <w:szCs w:val="20"/>
        </w:rPr>
        <w:t xml:space="preserve"> </w:t>
      </w:r>
      <w:r w:rsidRPr="00F91243">
        <w:rPr>
          <w:rFonts w:ascii="Arial" w:hAnsi="Arial" w:cs="Arial"/>
          <w:sz w:val="20"/>
          <w:szCs w:val="20"/>
        </w:rPr>
        <w:t>uczestnictwa</w:t>
      </w:r>
      <w:r w:rsidRPr="00F91243">
        <w:rPr>
          <w:rFonts w:ascii="Arial" w:hAnsi="Arial" w:cs="Arial"/>
          <w:spacing w:val="1"/>
          <w:sz w:val="20"/>
          <w:szCs w:val="20"/>
        </w:rPr>
        <w:t xml:space="preserve"> </w:t>
      </w:r>
      <w:r w:rsidRPr="00F91243">
        <w:rPr>
          <w:rFonts w:ascii="Arial" w:hAnsi="Arial" w:cs="Arial"/>
          <w:sz w:val="20"/>
          <w:szCs w:val="20"/>
        </w:rPr>
        <w:t>Przedsiębiorstwa</w:t>
      </w:r>
      <w:r w:rsidRPr="00F91243">
        <w:rPr>
          <w:rFonts w:ascii="Arial" w:hAnsi="Arial" w:cs="Arial"/>
          <w:spacing w:val="1"/>
          <w:sz w:val="20"/>
          <w:szCs w:val="20"/>
        </w:rPr>
        <w:t xml:space="preserve"> </w:t>
      </w:r>
      <w:r w:rsidRPr="00F91243">
        <w:rPr>
          <w:rFonts w:ascii="Arial" w:hAnsi="Arial" w:cs="Arial"/>
          <w:sz w:val="20"/>
          <w:szCs w:val="20"/>
        </w:rPr>
        <w:t>w</w:t>
      </w:r>
      <w:r w:rsidRPr="00F91243">
        <w:rPr>
          <w:rFonts w:ascii="Arial" w:hAnsi="Arial" w:cs="Arial"/>
          <w:spacing w:val="1"/>
          <w:sz w:val="20"/>
          <w:szCs w:val="20"/>
        </w:rPr>
        <w:t xml:space="preserve"> </w:t>
      </w:r>
      <w:r w:rsidRPr="00F91243">
        <w:rPr>
          <w:rFonts w:ascii="Arial" w:hAnsi="Arial" w:cs="Arial"/>
          <w:sz w:val="20"/>
          <w:szCs w:val="20"/>
        </w:rPr>
        <w:t>wydarzeniach i targach gospodarczych Województwa Śląskiego;</w:t>
      </w:r>
    </w:p>
    <w:p w14:paraId="34C93798" w14:textId="5BE3B3E3" w:rsidR="00EF0409" w:rsidRPr="00F91243" w:rsidRDefault="00EF0409" w:rsidP="008B2AB0">
      <w:pPr>
        <w:pStyle w:val="Akapitzlist"/>
        <w:widowControl w:val="0"/>
        <w:numPr>
          <w:ilvl w:val="1"/>
          <w:numId w:val="4"/>
        </w:numPr>
        <w:tabs>
          <w:tab w:val="left" w:pos="1297"/>
        </w:tabs>
        <w:autoSpaceDE w:val="0"/>
        <w:autoSpaceDN w:val="0"/>
        <w:spacing w:before="1" w:line="276" w:lineRule="auto"/>
        <w:ind w:right="211"/>
        <w:contextualSpacing w:val="0"/>
        <w:rPr>
          <w:rFonts w:ascii="Arial" w:hAnsi="Arial" w:cs="Arial"/>
          <w:sz w:val="20"/>
          <w:szCs w:val="20"/>
        </w:rPr>
      </w:pPr>
      <w:r w:rsidRPr="00F91243">
        <w:rPr>
          <w:rFonts w:ascii="Arial" w:hAnsi="Arial" w:cs="Arial"/>
          <w:sz w:val="20"/>
          <w:szCs w:val="20"/>
        </w:rPr>
        <w:t xml:space="preserve">Oświadczenie o </w:t>
      </w:r>
      <w:r w:rsidR="00B45E0F" w:rsidRPr="00F91243">
        <w:rPr>
          <w:rFonts w:ascii="Arial" w:hAnsi="Arial" w:cs="Arial"/>
          <w:sz w:val="20"/>
          <w:szCs w:val="20"/>
        </w:rPr>
        <w:t xml:space="preserve">otrzymanej </w:t>
      </w:r>
      <w:r w:rsidRPr="00F91243">
        <w:rPr>
          <w:rFonts w:ascii="Arial" w:hAnsi="Arial" w:cs="Arial"/>
          <w:sz w:val="20"/>
          <w:szCs w:val="20"/>
        </w:rPr>
        <w:t>pomocy de minimis;</w:t>
      </w:r>
    </w:p>
    <w:p w14:paraId="26669132" w14:textId="2F62E1C7" w:rsidR="00EF0409" w:rsidRPr="00F91243" w:rsidRDefault="00B45E0F" w:rsidP="008B2AB0">
      <w:pPr>
        <w:pStyle w:val="Akapitzlist"/>
        <w:widowControl w:val="0"/>
        <w:numPr>
          <w:ilvl w:val="1"/>
          <w:numId w:val="4"/>
        </w:numPr>
        <w:tabs>
          <w:tab w:val="left" w:pos="937"/>
          <w:tab w:val="left" w:pos="1297"/>
        </w:tabs>
        <w:autoSpaceDE w:val="0"/>
        <w:autoSpaceDN w:val="0"/>
        <w:spacing w:line="276" w:lineRule="auto"/>
        <w:ind w:right="212"/>
        <w:contextualSpacing w:val="0"/>
        <w:rPr>
          <w:rFonts w:ascii="Arial" w:hAnsi="Arial" w:cs="Arial"/>
          <w:sz w:val="20"/>
          <w:szCs w:val="20"/>
        </w:rPr>
      </w:pPr>
      <w:r w:rsidRPr="00F91243">
        <w:rPr>
          <w:rFonts w:ascii="Arial" w:hAnsi="Arial" w:cs="Arial"/>
          <w:sz w:val="20"/>
          <w:szCs w:val="20"/>
        </w:rPr>
        <w:t xml:space="preserve">Wzór umowy; </w:t>
      </w:r>
    </w:p>
    <w:p w14:paraId="1E5C5ABB" w14:textId="792B0D64" w:rsidR="00A30EDD" w:rsidRPr="00F91243" w:rsidRDefault="00EF0409" w:rsidP="008B2AB0">
      <w:pPr>
        <w:pStyle w:val="Akapitzlist"/>
        <w:widowControl w:val="0"/>
        <w:numPr>
          <w:ilvl w:val="1"/>
          <w:numId w:val="4"/>
        </w:numPr>
        <w:tabs>
          <w:tab w:val="left" w:pos="937"/>
          <w:tab w:val="left" w:pos="1297"/>
        </w:tabs>
        <w:autoSpaceDE w:val="0"/>
        <w:autoSpaceDN w:val="0"/>
        <w:spacing w:line="276" w:lineRule="auto"/>
        <w:ind w:right="212"/>
        <w:contextualSpacing w:val="0"/>
        <w:rPr>
          <w:rFonts w:ascii="Arial" w:hAnsi="Arial" w:cs="Arial"/>
          <w:sz w:val="20"/>
          <w:szCs w:val="20"/>
        </w:rPr>
      </w:pPr>
      <w:bookmarkStart w:id="1" w:name="_GoBack"/>
      <w:bookmarkEnd w:id="1"/>
      <w:r w:rsidRPr="00F91243">
        <w:rPr>
          <w:rFonts w:ascii="Arial" w:hAnsi="Arial" w:cs="Arial"/>
          <w:sz w:val="20"/>
          <w:szCs w:val="20"/>
        </w:rPr>
        <w:t>Oświadczenie Przedsiębiorstwa o niewykluczeniu.</w:t>
      </w:r>
    </w:p>
    <w:sectPr w:rsidR="00A30EDD" w:rsidRPr="00F91243" w:rsidSect="003414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418" w:bottom="1418" w:left="1418" w:header="936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5B4C7B" w16cex:dateUtc="2024-08-22T07:05:00Z"/>
  <w16cex:commentExtensible w16cex:durableId="5D2E104A" w16cex:dateUtc="2024-08-21T10:47:00Z"/>
  <w16cex:commentExtensible w16cex:durableId="6F68C6BE" w16cex:dateUtc="2024-08-22T07:07:00Z"/>
  <w16cex:commentExtensible w16cex:durableId="3D40A28C" w16cex:dateUtc="2024-08-21T10:49:00Z"/>
  <w16cex:commentExtensible w16cex:durableId="2E328DF4" w16cex:dateUtc="2024-08-22T14:56:00Z"/>
  <w16cex:commentExtensible w16cex:durableId="40D27CF0" w16cex:dateUtc="2024-08-22T14:57:00Z"/>
  <w16cex:commentExtensible w16cex:durableId="2F296E64" w16cex:dateUtc="2024-08-21T10:52:00Z"/>
  <w16cex:commentExtensible w16cex:durableId="2A9FF184" w16cex:dateUtc="2024-08-22T14:24:00Z"/>
  <w16cex:commentExtensible w16cex:durableId="4A72187B" w16cex:dateUtc="2024-08-22T07:11:00Z"/>
  <w16cex:commentExtensible w16cex:durableId="2FF33E0D" w16cex:dateUtc="2024-08-22T14:29:00Z"/>
  <w16cex:commentExtensible w16cex:durableId="20C5747E" w16cex:dateUtc="2024-08-22T14:28:00Z"/>
  <w16cex:commentExtensible w16cex:durableId="20F7D535" w16cex:dateUtc="2024-08-21T12:59:00Z"/>
  <w16cex:commentExtensible w16cex:durableId="763FDA8A" w16cex:dateUtc="2024-08-22T06:19:00Z"/>
  <w16cex:commentExtensible w16cex:durableId="1803B658" w16cex:dateUtc="2024-08-19T07:12:00Z"/>
  <w16cex:commentExtensible w16cex:durableId="4229D860" w16cex:dateUtc="2024-08-22T15:06:00Z"/>
  <w16cex:commentExtensible w16cex:durableId="755D49A5" w16cex:dateUtc="2024-08-19T07:13:00Z"/>
  <w16cex:commentExtensible w16cex:durableId="116F859B" w16cex:dateUtc="2024-08-22T06:23:00Z"/>
  <w16cex:commentExtensible w16cex:durableId="61066310" w16cex:dateUtc="2024-08-22T07:19:00Z"/>
  <w16cex:commentExtensible w16cex:durableId="1D3708EF" w16cex:dateUtc="2024-08-19T07:14:00Z"/>
  <w16cex:commentExtensible w16cex:durableId="4148F324" w16cex:dateUtc="2024-08-22T06:31:00Z"/>
  <w16cex:commentExtensible w16cex:durableId="28D176EF" w16cex:dateUtc="2024-08-22T07:18:00Z"/>
  <w16cex:commentExtensible w16cex:durableId="5FF2121B" w16cex:dateUtc="2024-08-22T15:09:00Z"/>
  <w16cex:commentExtensible w16cex:durableId="5EF49144" w16cex:dateUtc="2024-08-22T06:33:00Z"/>
  <w16cex:commentExtensible w16cex:durableId="6F132F40" w16cex:dateUtc="2024-08-22T07:23:00Z"/>
  <w16cex:commentExtensible w16cex:durableId="7C5265A0" w16cex:dateUtc="2024-08-22T06:40:00Z"/>
  <w16cex:commentExtensible w16cex:durableId="0E2509B3" w16cex:dateUtc="2024-08-22T14:37:00Z"/>
  <w16cex:commentExtensible w16cex:durableId="00F0FFBB" w16cex:dateUtc="2024-08-22T06:41:00Z"/>
  <w16cex:commentExtensible w16cex:durableId="79C05BC5" w16cex:dateUtc="2024-08-22T06:44:00Z"/>
  <w16cex:commentExtensible w16cex:durableId="48E9FBBF" w16cex:dateUtc="2024-08-19T07:17:00Z"/>
  <w16cex:commentExtensible w16cex:durableId="29740ACB" w16cex:dateUtc="2024-08-22T06:49:00Z"/>
  <w16cex:commentExtensible w16cex:durableId="2B3AEAFF" w16cex:dateUtc="2024-08-22T06:51:00Z"/>
  <w16cex:commentExtensible w16cex:durableId="2DC0CD74" w16cex:dateUtc="2024-08-22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252F5C0" w16cid:durableId="215B4C7B"/>
  <w16cid:commentId w16cid:paraId="5352B903" w16cid:durableId="5D2E104A"/>
  <w16cid:commentId w16cid:paraId="4914A1BA" w16cid:durableId="6F68C6BE"/>
  <w16cid:commentId w16cid:paraId="445270F8" w16cid:durableId="3D40A28C"/>
  <w16cid:commentId w16cid:paraId="7EC55B53" w16cid:durableId="2E328DF4"/>
  <w16cid:commentId w16cid:paraId="75679615" w16cid:durableId="40D27CF0"/>
  <w16cid:commentId w16cid:paraId="1FC6A5A8" w16cid:durableId="2F296E64"/>
  <w16cid:commentId w16cid:paraId="4FB5DFDF" w16cid:durableId="2A9FF184"/>
  <w16cid:commentId w16cid:paraId="07189B3E" w16cid:durableId="4A72187B"/>
  <w16cid:commentId w16cid:paraId="7B44CD33" w16cid:durableId="2FF33E0D"/>
  <w16cid:commentId w16cid:paraId="4F2CBCF6" w16cid:durableId="20C5747E"/>
  <w16cid:commentId w16cid:paraId="26192278" w16cid:durableId="20F7D535"/>
  <w16cid:commentId w16cid:paraId="72EBA7B4" w16cid:durableId="763FDA8A"/>
  <w16cid:commentId w16cid:paraId="70FBB187" w16cid:durableId="1803B658"/>
  <w16cid:commentId w16cid:paraId="78AD4053" w16cid:durableId="4229D860"/>
  <w16cid:commentId w16cid:paraId="09F12AFA" w16cid:durableId="755D49A5"/>
  <w16cid:commentId w16cid:paraId="63D27F41" w16cid:durableId="116F859B"/>
  <w16cid:commentId w16cid:paraId="5D94DB04" w16cid:durableId="61066310"/>
  <w16cid:commentId w16cid:paraId="02486378" w16cid:durableId="1D3708EF"/>
  <w16cid:commentId w16cid:paraId="5D06DDFF" w16cid:durableId="4148F324"/>
  <w16cid:commentId w16cid:paraId="4ACD64CC" w16cid:durableId="28D176EF"/>
  <w16cid:commentId w16cid:paraId="014B5BBA" w16cid:durableId="5FF2121B"/>
  <w16cid:commentId w16cid:paraId="54FA8E16" w16cid:durableId="5EF49144"/>
  <w16cid:commentId w16cid:paraId="5CFFACB4" w16cid:durableId="6F132F40"/>
  <w16cid:commentId w16cid:paraId="73D0D797" w16cid:durableId="7C5265A0"/>
  <w16cid:commentId w16cid:paraId="6F298061" w16cid:durableId="0E2509B3"/>
  <w16cid:commentId w16cid:paraId="72758F7E" w16cid:durableId="00F0FFBB"/>
  <w16cid:commentId w16cid:paraId="76F17E05" w16cid:durableId="79C05BC5"/>
  <w16cid:commentId w16cid:paraId="1806434A" w16cid:durableId="48E9FBBF"/>
  <w16cid:commentId w16cid:paraId="66718627" w16cid:durableId="29740ACB"/>
  <w16cid:commentId w16cid:paraId="7232448B" w16cid:durableId="2B3AEAFF"/>
  <w16cid:commentId w16cid:paraId="1F38D6B4" w16cid:durableId="2DC0CD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F8774" w14:textId="77777777" w:rsidR="004B2825" w:rsidRDefault="004B2825" w:rsidP="00AB4A4A">
      <w:r>
        <w:separator/>
      </w:r>
    </w:p>
  </w:endnote>
  <w:endnote w:type="continuationSeparator" w:id="0">
    <w:p w14:paraId="360AF4A7" w14:textId="77777777" w:rsidR="004B2825" w:rsidRDefault="004B2825" w:rsidP="00AB4A4A">
      <w:r>
        <w:continuationSeparator/>
      </w:r>
    </w:p>
  </w:endnote>
  <w:endnote w:type="continuationNotice" w:id="1">
    <w:p w14:paraId="26761132" w14:textId="77777777" w:rsidR="004B2825" w:rsidRDefault="004B2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0634" w14:textId="77777777" w:rsidR="00D93014" w:rsidRDefault="00D930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C5AC2" w14:textId="59F9FD0F" w:rsidR="00EE6BB9" w:rsidRPr="00E53A8B" w:rsidRDefault="00EE6BB9" w:rsidP="000D3FD1">
    <w:pPr>
      <w:pStyle w:val="Stopka"/>
      <w:jc w:val="center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E75BD">
      <w:rPr>
        <w:bCs/>
        <w:noProof/>
        <w:sz w:val="18"/>
        <w:szCs w:val="18"/>
      </w:rPr>
      <w:t>6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E75BD">
      <w:rPr>
        <w:bCs/>
        <w:noProof/>
        <w:sz w:val="18"/>
        <w:szCs w:val="18"/>
      </w:rPr>
      <w:t>6</w:t>
    </w:r>
    <w:r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96842" w14:textId="77777777" w:rsidR="00D93014" w:rsidRDefault="00D930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7AA8D" w14:textId="77777777" w:rsidR="004B2825" w:rsidRDefault="004B2825" w:rsidP="00AB4A4A">
      <w:r>
        <w:separator/>
      </w:r>
    </w:p>
  </w:footnote>
  <w:footnote w:type="continuationSeparator" w:id="0">
    <w:p w14:paraId="4E5E6F99" w14:textId="77777777" w:rsidR="004B2825" w:rsidRDefault="004B2825" w:rsidP="00AB4A4A">
      <w:r>
        <w:continuationSeparator/>
      </w:r>
    </w:p>
  </w:footnote>
  <w:footnote w:type="continuationNotice" w:id="1">
    <w:p w14:paraId="59F1D98F" w14:textId="77777777" w:rsidR="004B2825" w:rsidRDefault="004B28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43AE6" w14:textId="77777777" w:rsidR="00D93014" w:rsidRDefault="00D930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CB94A" w14:textId="0248FE82" w:rsidR="007A61AC" w:rsidRDefault="00D93014">
    <w:pPr>
      <w:pStyle w:val="Nagwek"/>
    </w:pPr>
    <w:r w:rsidRPr="00D93014">
      <w:rPr>
        <w:noProof/>
        <w:lang w:eastAsia="pl-PL"/>
      </w:rPr>
      <w:drawing>
        <wp:inline distT="0" distB="0" distL="0" distR="0" wp14:anchorId="61D61A85" wp14:editId="3AE1DA24">
          <wp:extent cx="5759450" cy="611112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C5AC3" w14:textId="11A74704" w:rsidR="00EE6BB9" w:rsidRDefault="00EE6BB9" w:rsidP="00DE2AB4">
    <w:pPr>
      <w:pStyle w:val="Nagwek"/>
      <w:tabs>
        <w:tab w:val="left" w:pos="4111"/>
      </w:tabs>
      <w:ind w:left="-567"/>
    </w:pPr>
    <w:r>
      <w:rPr>
        <w:noProof/>
        <w:lang w:eastAsia="pl-PL"/>
      </w:rPr>
      <w:drawing>
        <wp:inline distT="0" distB="0" distL="0" distR="0" wp14:anchorId="595C1288" wp14:editId="3C3FE072">
          <wp:extent cx="3714750" cy="685800"/>
          <wp:effectExtent l="0" t="0" r="0" b="0"/>
          <wp:docPr id="10" name="Obraz 10" descr="znak-PL_RGB-HTML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-PL_RGB-HTML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F2D42"/>
    <w:multiLevelType w:val="hybridMultilevel"/>
    <w:tmpl w:val="B7B2A4CE"/>
    <w:lvl w:ilvl="0" w:tplc="962E0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06FDC"/>
    <w:multiLevelType w:val="hybridMultilevel"/>
    <w:tmpl w:val="3EB04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11C9"/>
    <w:multiLevelType w:val="hybridMultilevel"/>
    <w:tmpl w:val="36DE2DB0"/>
    <w:lvl w:ilvl="0" w:tplc="333004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F5481"/>
    <w:multiLevelType w:val="hybridMultilevel"/>
    <w:tmpl w:val="2A380A74"/>
    <w:lvl w:ilvl="0" w:tplc="908233D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30658"/>
    <w:multiLevelType w:val="hybridMultilevel"/>
    <w:tmpl w:val="3B929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27DE7"/>
    <w:multiLevelType w:val="hybridMultilevel"/>
    <w:tmpl w:val="9760C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C5BF0"/>
    <w:multiLevelType w:val="hybridMultilevel"/>
    <w:tmpl w:val="2012ABAA"/>
    <w:lvl w:ilvl="0" w:tplc="83DAE7B6">
      <w:start w:val="1"/>
      <w:numFmt w:val="decimal"/>
      <w:lvlText w:val="%1."/>
      <w:lvlJc w:val="left"/>
      <w:pPr>
        <w:ind w:left="936" w:hanging="360"/>
      </w:pPr>
      <w:rPr>
        <w:rFonts w:ascii="Calibri" w:eastAsia="Calibri" w:hAnsi="Calibri" w:cs="Calibri" w:hint="default"/>
        <w:color w:val="auto"/>
        <w:w w:val="100"/>
        <w:sz w:val="21"/>
        <w:szCs w:val="21"/>
        <w:lang w:val="pl-PL" w:eastAsia="en-US" w:bidi="ar-SA"/>
      </w:rPr>
    </w:lvl>
    <w:lvl w:ilvl="1" w:tplc="1A56DA32">
      <w:start w:val="1"/>
      <w:numFmt w:val="decimal"/>
      <w:lvlText w:val="%2)"/>
      <w:lvlJc w:val="left"/>
      <w:pPr>
        <w:ind w:left="1296" w:hanging="360"/>
      </w:pPr>
      <w:rPr>
        <w:rFonts w:ascii="Arial" w:eastAsia="Calibri" w:hAnsi="Arial" w:cs="Arial" w:hint="default"/>
        <w:w w:val="100"/>
        <w:sz w:val="20"/>
        <w:szCs w:val="20"/>
        <w:lang w:val="pl-PL" w:eastAsia="en-US" w:bidi="ar-SA"/>
      </w:rPr>
    </w:lvl>
    <w:lvl w:ilvl="2" w:tplc="FD22BD62">
      <w:numFmt w:val="bullet"/>
      <w:lvlText w:val="•"/>
      <w:lvlJc w:val="left"/>
      <w:pPr>
        <w:ind w:left="2202" w:hanging="360"/>
      </w:pPr>
      <w:rPr>
        <w:rFonts w:hint="default"/>
        <w:lang w:val="pl-PL" w:eastAsia="en-US" w:bidi="ar-SA"/>
      </w:rPr>
    </w:lvl>
    <w:lvl w:ilvl="3" w:tplc="C9E4AC66">
      <w:numFmt w:val="bullet"/>
      <w:lvlText w:val="•"/>
      <w:lvlJc w:val="left"/>
      <w:pPr>
        <w:ind w:left="3105" w:hanging="360"/>
      </w:pPr>
      <w:rPr>
        <w:rFonts w:hint="default"/>
        <w:lang w:val="pl-PL" w:eastAsia="en-US" w:bidi="ar-SA"/>
      </w:rPr>
    </w:lvl>
    <w:lvl w:ilvl="4" w:tplc="6590BDE0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D5163DCC">
      <w:numFmt w:val="bullet"/>
      <w:lvlText w:val="•"/>
      <w:lvlJc w:val="left"/>
      <w:pPr>
        <w:ind w:left="4911" w:hanging="360"/>
      </w:pPr>
      <w:rPr>
        <w:rFonts w:hint="default"/>
        <w:lang w:val="pl-PL" w:eastAsia="en-US" w:bidi="ar-SA"/>
      </w:rPr>
    </w:lvl>
    <w:lvl w:ilvl="6" w:tplc="4DA2910A">
      <w:numFmt w:val="bullet"/>
      <w:lvlText w:val="•"/>
      <w:lvlJc w:val="left"/>
      <w:pPr>
        <w:ind w:left="5814" w:hanging="360"/>
      </w:pPr>
      <w:rPr>
        <w:rFonts w:hint="default"/>
        <w:lang w:val="pl-PL" w:eastAsia="en-US" w:bidi="ar-SA"/>
      </w:rPr>
    </w:lvl>
    <w:lvl w:ilvl="7" w:tplc="C102E05E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FEC0AFE8">
      <w:numFmt w:val="bullet"/>
      <w:lvlText w:val="•"/>
      <w:lvlJc w:val="left"/>
      <w:pPr>
        <w:ind w:left="7620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A7350A9"/>
    <w:multiLevelType w:val="hybridMultilevel"/>
    <w:tmpl w:val="96F82C32"/>
    <w:lvl w:ilvl="0" w:tplc="5C0A5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9A3202"/>
    <w:multiLevelType w:val="hybridMultilevel"/>
    <w:tmpl w:val="7766F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262F7"/>
    <w:multiLevelType w:val="hybridMultilevel"/>
    <w:tmpl w:val="F050F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5743C"/>
    <w:multiLevelType w:val="hybridMultilevel"/>
    <w:tmpl w:val="3E0CA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82217"/>
    <w:multiLevelType w:val="multilevel"/>
    <w:tmpl w:val="863659B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3" w15:restartNumberingAfterBreak="0">
    <w:nsid w:val="6732411D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51936"/>
    <w:multiLevelType w:val="hybridMultilevel"/>
    <w:tmpl w:val="1C880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12"/>
  </w:num>
  <w:num w:numId="12">
    <w:abstractNumId w:val="3"/>
  </w:num>
  <w:num w:numId="13">
    <w:abstractNumId w:val="2"/>
  </w:num>
  <w:num w:numId="14">
    <w:abstractNumId w:val="4"/>
  </w:num>
  <w:num w:numId="1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C4A"/>
    <w:rsid w:val="00001764"/>
    <w:rsid w:val="000053CD"/>
    <w:rsid w:val="000133D6"/>
    <w:rsid w:val="00016B17"/>
    <w:rsid w:val="00032703"/>
    <w:rsid w:val="00033271"/>
    <w:rsid w:val="00033306"/>
    <w:rsid w:val="00033EBA"/>
    <w:rsid w:val="00034308"/>
    <w:rsid w:val="00037223"/>
    <w:rsid w:val="000422C7"/>
    <w:rsid w:val="00055BA1"/>
    <w:rsid w:val="00061B2D"/>
    <w:rsid w:val="00061FB4"/>
    <w:rsid w:val="00066351"/>
    <w:rsid w:val="000676B4"/>
    <w:rsid w:val="000737B7"/>
    <w:rsid w:val="00073AA2"/>
    <w:rsid w:val="000829E6"/>
    <w:rsid w:val="000A1F45"/>
    <w:rsid w:val="000A6DD0"/>
    <w:rsid w:val="000B5EA3"/>
    <w:rsid w:val="000B691F"/>
    <w:rsid w:val="000B6A9F"/>
    <w:rsid w:val="000C6F82"/>
    <w:rsid w:val="000D1B28"/>
    <w:rsid w:val="000D3FD1"/>
    <w:rsid w:val="000E676E"/>
    <w:rsid w:val="000E75BD"/>
    <w:rsid w:val="000F43FF"/>
    <w:rsid w:val="000F59C0"/>
    <w:rsid w:val="000F6239"/>
    <w:rsid w:val="000F6A9E"/>
    <w:rsid w:val="00103201"/>
    <w:rsid w:val="00106E01"/>
    <w:rsid w:val="001178A0"/>
    <w:rsid w:val="0012232D"/>
    <w:rsid w:val="00122CA8"/>
    <w:rsid w:val="00122D0C"/>
    <w:rsid w:val="00136100"/>
    <w:rsid w:val="0013636D"/>
    <w:rsid w:val="00145E1C"/>
    <w:rsid w:val="00147D88"/>
    <w:rsid w:val="00151D91"/>
    <w:rsid w:val="00160961"/>
    <w:rsid w:val="0016285C"/>
    <w:rsid w:val="001645AA"/>
    <w:rsid w:val="001655D8"/>
    <w:rsid w:val="00165C5F"/>
    <w:rsid w:val="00167B86"/>
    <w:rsid w:val="0017013E"/>
    <w:rsid w:val="00170D25"/>
    <w:rsid w:val="001740F7"/>
    <w:rsid w:val="001764FD"/>
    <w:rsid w:val="00176E2E"/>
    <w:rsid w:val="001933D1"/>
    <w:rsid w:val="00195F88"/>
    <w:rsid w:val="0019727B"/>
    <w:rsid w:val="00197E93"/>
    <w:rsid w:val="001A40F3"/>
    <w:rsid w:val="001A5DB8"/>
    <w:rsid w:val="001A650C"/>
    <w:rsid w:val="001B498E"/>
    <w:rsid w:val="001C4AA2"/>
    <w:rsid w:val="001C62DD"/>
    <w:rsid w:val="001D08CB"/>
    <w:rsid w:val="001D1D9C"/>
    <w:rsid w:val="001D4913"/>
    <w:rsid w:val="001D5529"/>
    <w:rsid w:val="001D6C35"/>
    <w:rsid w:val="001D7C44"/>
    <w:rsid w:val="001E1980"/>
    <w:rsid w:val="001E2B58"/>
    <w:rsid w:val="001E6FE6"/>
    <w:rsid w:val="001E7C42"/>
    <w:rsid w:val="001F2998"/>
    <w:rsid w:val="001F40E6"/>
    <w:rsid w:val="001F7930"/>
    <w:rsid w:val="002003BE"/>
    <w:rsid w:val="00201324"/>
    <w:rsid w:val="00215640"/>
    <w:rsid w:val="00220CB5"/>
    <w:rsid w:val="0022415E"/>
    <w:rsid w:val="00233B1E"/>
    <w:rsid w:val="002369DC"/>
    <w:rsid w:val="0024013A"/>
    <w:rsid w:val="00240EDE"/>
    <w:rsid w:val="0024632C"/>
    <w:rsid w:val="002563A9"/>
    <w:rsid w:val="0025687E"/>
    <w:rsid w:val="00256901"/>
    <w:rsid w:val="0026561F"/>
    <w:rsid w:val="00275698"/>
    <w:rsid w:val="00277148"/>
    <w:rsid w:val="00277368"/>
    <w:rsid w:val="00281A37"/>
    <w:rsid w:val="00282C05"/>
    <w:rsid w:val="002836F7"/>
    <w:rsid w:val="00286B41"/>
    <w:rsid w:val="0029079A"/>
    <w:rsid w:val="002962A3"/>
    <w:rsid w:val="00297ED0"/>
    <w:rsid w:val="002A17E1"/>
    <w:rsid w:val="002A1AE5"/>
    <w:rsid w:val="002A482F"/>
    <w:rsid w:val="002B496E"/>
    <w:rsid w:val="002B4F93"/>
    <w:rsid w:val="002C1430"/>
    <w:rsid w:val="002C154E"/>
    <w:rsid w:val="002C6693"/>
    <w:rsid w:val="002D2A91"/>
    <w:rsid w:val="002D2D62"/>
    <w:rsid w:val="002D54A5"/>
    <w:rsid w:val="002E7170"/>
    <w:rsid w:val="003039A5"/>
    <w:rsid w:val="00310EED"/>
    <w:rsid w:val="003114B7"/>
    <w:rsid w:val="0031185C"/>
    <w:rsid w:val="0031436F"/>
    <w:rsid w:val="00314BB9"/>
    <w:rsid w:val="0031614F"/>
    <w:rsid w:val="00317313"/>
    <w:rsid w:val="00324552"/>
    <w:rsid w:val="00327CE3"/>
    <w:rsid w:val="00332C4B"/>
    <w:rsid w:val="003414A0"/>
    <w:rsid w:val="00356372"/>
    <w:rsid w:val="003622DF"/>
    <w:rsid w:val="00364313"/>
    <w:rsid w:val="0037422E"/>
    <w:rsid w:val="003779C8"/>
    <w:rsid w:val="0038368B"/>
    <w:rsid w:val="003839B9"/>
    <w:rsid w:val="00384E74"/>
    <w:rsid w:val="00390108"/>
    <w:rsid w:val="00395E2D"/>
    <w:rsid w:val="003A0242"/>
    <w:rsid w:val="003A0517"/>
    <w:rsid w:val="003A3A30"/>
    <w:rsid w:val="003B4FCF"/>
    <w:rsid w:val="003C32E2"/>
    <w:rsid w:val="003D1816"/>
    <w:rsid w:val="003D3EE3"/>
    <w:rsid w:val="003D48ED"/>
    <w:rsid w:val="003E0516"/>
    <w:rsid w:val="003E3FB1"/>
    <w:rsid w:val="003E5532"/>
    <w:rsid w:val="003E5C79"/>
    <w:rsid w:val="003E60D8"/>
    <w:rsid w:val="003E64C0"/>
    <w:rsid w:val="003F0443"/>
    <w:rsid w:val="003F15A4"/>
    <w:rsid w:val="003F3EC7"/>
    <w:rsid w:val="003F51AD"/>
    <w:rsid w:val="003F7A20"/>
    <w:rsid w:val="0040055C"/>
    <w:rsid w:val="00410B8F"/>
    <w:rsid w:val="00417DAF"/>
    <w:rsid w:val="00420920"/>
    <w:rsid w:val="00422EDD"/>
    <w:rsid w:val="004317FE"/>
    <w:rsid w:val="00434E41"/>
    <w:rsid w:val="00434FB7"/>
    <w:rsid w:val="00444DEC"/>
    <w:rsid w:val="00453B7D"/>
    <w:rsid w:val="00462A2C"/>
    <w:rsid w:val="00470595"/>
    <w:rsid w:val="00473297"/>
    <w:rsid w:val="00473A8F"/>
    <w:rsid w:val="00480917"/>
    <w:rsid w:val="00481C6B"/>
    <w:rsid w:val="00486194"/>
    <w:rsid w:val="00494476"/>
    <w:rsid w:val="00495720"/>
    <w:rsid w:val="004A0551"/>
    <w:rsid w:val="004A16F6"/>
    <w:rsid w:val="004A1F4D"/>
    <w:rsid w:val="004A28F6"/>
    <w:rsid w:val="004A61DB"/>
    <w:rsid w:val="004B03E4"/>
    <w:rsid w:val="004B21A9"/>
    <w:rsid w:val="004B2825"/>
    <w:rsid w:val="004B3D78"/>
    <w:rsid w:val="004B5F03"/>
    <w:rsid w:val="004C2269"/>
    <w:rsid w:val="004C70D6"/>
    <w:rsid w:val="004D0FCE"/>
    <w:rsid w:val="004D4A4D"/>
    <w:rsid w:val="004D6EE9"/>
    <w:rsid w:val="004D776F"/>
    <w:rsid w:val="004E0604"/>
    <w:rsid w:val="004E3E31"/>
    <w:rsid w:val="004E42BB"/>
    <w:rsid w:val="0050708B"/>
    <w:rsid w:val="00510995"/>
    <w:rsid w:val="00510E75"/>
    <w:rsid w:val="00512B5A"/>
    <w:rsid w:val="00514AA1"/>
    <w:rsid w:val="005223DD"/>
    <w:rsid w:val="00522DD2"/>
    <w:rsid w:val="00523A30"/>
    <w:rsid w:val="00527DB2"/>
    <w:rsid w:val="005360D2"/>
    <w:rsid w:val="00541D56"/>
    <w:rsid w:val="00545845"/>
    <w:rsid w:val="00550F41"/>
    <w:rsid w:val="005578A0"/>
    <w:rsid w:val="00560102"/>
    <w:rsid w:val="00560462"/>
    <w:rsid w:val="0056046F"/>
    <w:rsid w:val="00563876"/>
    <w:rsid w:val="00577E53"/>
    <w:rsid w:val="00582048"/>
    <w:rsid w:val="005822CD"/>
    <w:rsid w:val="0058546A"/>
    <w:rsid w:val="00585E5F"/>
    <w:rsid w:val="00595A22"/>
    <w:rsid w:val="00595CBE"/>
    <w:rsid w:val="005A1BEF"/>
    <w:rsid w:val="005A7B39"/>
    <w:rsid w:val="005A7CE2"/>
    <w:rsid w:val="005B35A0"/>
    <w:rsid w:val="005C0DA7"/>
    <w:rsid w:val="005C0F37"/>
    <w:rsid w:val="005C4BD8"/>
    <w:rsid w:val="005D7892"/>
    <w:rsid w:val="005E35C3"/>
    <w:rsid w:val="005F0FCD"/>
    <w:rsid w:val="005F1C87"/>
    <w:rsid w:val="005F2DB1"/>
    <w:rsid w:val="005F6195"/>
    <w:rsid w:val="0060115B"/>
    <w:rsid w:val="00602F27"/>
    <w:rsid w:val="00603583"/>
    <w:rsid w:val="00604101"/>
    <w:rsid w:val="00605A52"/>
    <w:rsid w:val="00606415"/>
    <w:rsid w:val="006124D0"/>
    <w:rsid w:val="006368BE"/>
    <w:rsid w:val="006409ED"/>
    <w:rsid w:val="0064687A"/>
    <w:rsid w:val="006476FE"/>
    <w:rsid w:val="00651A52"/>
    <w:rsid w:val="006523B4"/>
    <w:rsid w:val="0065642F"/>
    <w:rsid w:val="00661363"/>
    <w:rsid w:val="00665345"/>
    <w:rsid w:val="006668B0"/>
    <w:rsid w:val="00673136"/>
    <w:rsid w:val="00675C5C"/>
    <w:rsid w:val="00687340"/>
    <w:rsid w:val="00690DBC"/>
    <w:rsid w:val="006917EA"/>
    <w:rsid w:val="00694ABD"/>
    <w:rsid w:val="006A082A"/>
    <w:rsid w:val="006A3376"/>
    <w:rsid w:val="006A48B5"/>
    <w:rsid w:val="006A48DD"/>
    <w:rsid w:val="006A74FD"/>
    <w:rsid w:val="006A7B63"/>
    <w:rsid w:val="006B2497"/>
    <w:rsid w:val="006B4DFF"/>
    <w:rsid w:val="006B5D9C"/>
    <w:rsid w:val="006C274D"/>
    <w:rsid w:val="006C2E82"/>
    <w:rsid w:val="006D0A37"/>
    <w:rsid w:val="006D30B3"/>
    <w:rsid w:val="006E076E"/>
    <w:rsid w:val="006E1D15"/>
    <w:rsid w:val="006E41A9"/>
    <w:rsid w:val="006E444B"/>
    <w:rsid w:val="006E5826"/>
    <w:rsid w:val="006E76AB"/>
    <w:rsid w:val="006F0643"/>
    <w:rsid w:val="006F2E55"/>
    <w:rsid w:val="006F5B31"/>
    <w:rsid w:val="006F6030"/>
    <w:rsid w:val="006F7428"/>
    <w:rsid w:val="00704AD9"/>
    <w:rsid w:val="00706B95"/>
    <w:rsid w:val="007079D0"/>
    <w:rsid w:val="0071547E"/>
    <w:rsid w:val="007164E6"/>
    <w:rsid w:val="0072415C"/>
    <w:rsid w:val="00724431"/>
    <w:rsid w:val="00732026"/>
    <w:rsid w:val="007440BA"/>
    <w:rsid w:val="007456B0"/>
    <w:rsid w:val="00746624"/>
    <w:rsid w:val="0075098B"/>
    <w:rsid w:val="007625B3"/>
    <w:rsid w:val="00763975"/>
    <w:rsid w:val="00767B2A"/>
    <w:rsid w:val="007704D5"/>
    <w:rsid w:val="007709F4"/>
    <w:rsid w:val="007735E0"/>
    <w:rsid w:val="00773AFC"/>
    <w:rsid w:val="00774CFD"/>
    <w:rsid w:val="0077572F"/>
    <w:rsid w:val="00775BB5"/>
    <w:rsid w:val="00784CC9"/>
    <w:rsid w:val="0079165A"/>
    <w:rsid w:val="00795194"/>
    <w:rsid w:val="007A131E"/>
    <w:rsid w:val="007A61AC"/>
    <w:rsid w:val="007A734A"/>
    <w:rsid w:val="007B14A6"/>
    <w:rsid w:val="007B24B1"/>
    <w:rsid w:val="007B3AC5"/>
    <w:rsid w:val="007B3F7B"/>
    <w:rsid w:val="007C3E16"/>
    <w:rsid w:val="007E162A"/>
    <w:rsid w:val="007E326E"/>
    <w:rsid w:val="007E36E4"/>
    <w:rsid w:val="007E5643"/>
    <w:rsid w:val="007F0188"/>
    <w:rsid w:val="007F0F31"/>
    <w:rsid w:val="007F2774"/>
    <w:rsid w:val="007F513A"/>
    <w:rsid w:val="007F5B48"/>
    <w:rsid w:val="00801E43"/>
    <w:rsid w:val="00801EA5"/>
    <w:rsid w:val="00805079"/>
    <w:rsid w:val="00810EB7"/>
    <w:rsid w:val="00811248"/>
    <w:rsid w:val="0081242E"/>
    <w:rsid w:val="00814C20"/>
    <w:rsid w:val="008177A4"/>
    <w:rsid w:val="00821860"/>
    <w:rsid w:val="00826FBE"/>
    <w:rsid w:val="00836CB3"/>
    <w:rsid w:val="00841139"/>
    <w:rsid w:val="0084242E"/>
    <w:rsid w:val="00845E29"/>
    <w:rsid w:val="00847259"/>
    <w:rsid w:val="00854178"/>
    <w:rsid w:val="00855572"/>
    <w:rsid w:val="00856523"/>
    <w:rsid w:val="00856B0E"/>
    <w:rsid w:val="008574EB"/>
    <w:rsid w:val="0086429A"/>
    <w:rsid w:val="008669E2"/>
    <w:rsid w:val="00872383"/>
    <w:rsid w:val="00875B9E"/>
    <w:rsid w:val="0088682B"/>
    <w:rsid w:val="008A0D8A"/>
    <w:rsid w:val="008A141B"/>
    <w:rsid w:val="008B1988"/>
    <w:rsid w:val="008B1EA5"/>
    <w:rsid w:val="008B2AB0"/>
    <w:rsid w:val="008B2F10"/>
    <w:rsid w:val="008B49EC"/>
    <w:rsid w:val="008B5F87"/>
    <w:rsid w:val="008C2471"/>
    <w:rsid w:val="008C533E"/>
    <w:rsid w:val="008C5DB6"/>
    <w:rsid w:val="008D2DA3"/>
    <w:rsid w:val="008E02B3"/>
    <w:rsid w:val="008E0418"/>
    <w:rsid w:val="008E2152"/>
    <w:rsid w:val="008E382A"/>
    <w:rsid w:val="008E60F6"/>
    <w:rsid w:val="008E7AF4"/>
    <w:rsid w:val="008F1355"/>
    <w:rsid w:val="008F3013"/>
    <w:rsid w:val="008F3120"/>
    <w:rsid w:val="008F3A1B"/>
    <w:rsid w:val="008F4E4C"/>
    <w:rsid w:val="00900EE9"/>
    <w:rsid w:val="009011A0"/>
    <w:rsid w:val="0091363F"/>
    <w:rsid w:val="00914BBB"/>
    <w:rsid w:val="009152C6"/>
    <w:rsid w:val="0092287B"/>
    <w:rsid w:val="009245DD"/>
    <w:rsid w:val="009256CB"/>
    <w:rsid w:val="0093645C"/>
    <w:rsid w:val="009378FD"/>
    <w:rsid w:val="00942424"/>
    <w:rsid w:val="0094622F"/>
    <w:rsid w:val="009465B8"/>
    <w:rsid w:val="00951410"/>
    <w:rsid w:val="00953544"/>
    <w:rsid w:val="0095386C"/>
    <w:rsid w:val="00953997"/>
    <w:rsid w:val="00954FC8"/>
    <w:rsid w:val="00962B7B"/>
    <w:rsid w:val="00964842"/>
    <w:rsid w:val="00971F5F"/>
    <w:rsid w:val="0097299D"/>
    <w:rsid w:val="009748E2"/>
    <w:rsid w:val="0097744E"/>
    <w:rsid w:val="00982ADF"/>
    <w:rsid w:val="00983B80"/>
    <w:rsid w:val="00991A8B"/>
    <w:rsid w:val="00992F67"/>
    <w:rsid w:val="00995353"/>
    <w:rsid w:val="009A1138"/>
    <w:rsid w:val="009A1D4E"/>
    <w:rsid w:val="009A511B"/>
    <w:rsid w:val="009B0439"/>
    <w:rsid w:val="009B12A7"/>
    <w:rsid w:val="009B1E9E"/>
    <w:rsid w:val="009B3043"/>
    <w:rsid w:val="009B3AF0"/>
    <w:rsid w:val="009B5623"/>
    <w:rsid w:val="009B57FC"/>
    <w:rsid w:val="009B58DD"/>
    <w:rsid w:val="009B5A3D"/>
    <w:rsid w:val="009B7E49"/>
    <w:rsid w:val="009C420F"/>
    <w:rsid w:val="009C50CA"/>
    <w:rsid w:val="009D1113"/>
    <w:rsid w:val="009E07F2"/>
    <w:rsid w:val="009E228B"/>
    <w:rsid w:val="009E2AAC"/>
    <w:rsid w:val="009E7CE6"/>
    <w:rsid w:val="009F1C7B"/>
    <w:rsid w:val="009F39B7"/>
    <w:rsid w:val="009F463C"/>
    <w:rsid w:val="009F5166"/>
    <w:rsid w:val="009F6434"/>
    <w:rsid w:val="00A02881"/>
    <w:rsid w:val="00A0297A"/>
    <w:rsid w:val="00A03081"/>
    <w:rsid w:val="00A05056"/>
    <w:rsid w:val="00A13CFD"/>
    <w:rsid w:val="00A14501"/>
    <w:rsid w:val="00A16193"/>
    <w:rsid w:val="00A21D34"/>
    <w:rsid w:val="00A30EDD"/>
    <w:rsid w:val="00A35AD1"/>
    <w:rsid w:val="00A42F01"/>
    <w:rsid w:val="00A430D4"/>
    <w:rsid w:val="00A434F7"/>
    <w:rsid w:val="00A4647A"/>
    <w:rsid w:val="00A512D1"/>
    <w:rsid w:val="00A548E1"/>
    <w:rsid w:val="00A64717"/>
    <w:rsid w:val="00A7322A"/>
    <w:rsid w:val="00A751E6"/>
    <w:rsid w:val="00A82E72"/>
    <w:rsid w:val="00A84E0A"/>
    <w:rsid w:val="00A9282A"/>
    <w:rsid w:val="00A94F66"/>
    <w:rsid w:val="00A95CE3"/>
    <w:rsid w:val="00AA094A"/>
    <w:rsid w:val="00AA15AB"/>
    <w:rsid w:val="00AA200E"/>
    <w:rsid w:val="00AA2599"/>
    <w:rsid w:val="00AA3941"/>
    <w:rsid w:val="00AB20AB"/>
    <w:rsid w:val="00AB289C"/>
    <w:rsid w:val="00AB2B83"/>
    <w:rsid w:val="00AB3EE7"/>
    <w:rsid w:val="00AB4A4A"/>
    <w:rsid w:val="00AC26FF"/>
    <w:rsid w:val="00AC2CC1"/>
    <w:rsid w:val="00AC72E8"/>
    <w:rsid w:val="00AD3D7F"/>
    <w:rsid w:val="00AD4126"/>
    <w:rsid w:val="00AD547B"/>
    <w:rsid w:val="00AD5C5C"/>
    <w:rsid w:val="00AD6D9D"/>
    <w:rsid w:val="00AD7C73"/>
    <w:rsid w:val="00AE0CB7"/>
    <w:rsid w:val="00AE3336"/>
    <w:rsid w:val="00AE41EB"/>
    <w:rsid w:val="00AE6103"/>
    <w:rsid w:val="00AF0361"/>
    <w:rsid w:val="00AF0DB1"/>
    <w:rsid w:val="00AF4008"/>
    <w:rsid w:val="00AF4929"/>
    <w:rsid w:val="00AF60A9"/>
    <w:rsid w:val="00AF6C86"/>
    <w:rsid w:val="00B04296"/>
    <w:rsid w:val="00B106B0"/>
    <w:rsid w:val="00B10A69"/>
    <w:rsid w:val="00B12132"/>
    <w:rsid w:val="00B21026"/>
    <w:rsid w:val="00B235B0"/>
    <w:rsid w:val="00B3477F"/>
    <w:rsid w:val="00B36765"/>
    <w:rsid w:val="00B374C2"/>
    <w:rsid w:val="00B37FAF"/>
    <w:rsid w:val="00B37FC8"/>
    <w:rsid w:val="00B42C3D"/>
    <w:rsid w:val="00B438F1"/>
    <w:rsid w:val="00B4557C"/>
    <w:rsid w:val="00B45E0F"/>
    <w:rsid w:val="00B54AC4"/>
    <w:rsid w:val="00B633D8"/>
    <w:rsid w:val="00B63DEB"/>
    <w:rsid w:val="00B70498"/>
    <w:rsid w:val="00B72477"/>
    <w:rsid w:val="00B7722B"/>
    <w:rsid w:val="00B822AA"/>
    <w:rsid w:val="00B86A70"/>
    <w:rsid w:val="00B879BD"/>
    <w:rsid w:val="00B94D36"/>
    <w:rsid w:val="00BA4D14"/>
    <w:rsid w:val="00BA5AC0"/>
    <w:rsid w:val="00BB09D7"/>
    <w:rsid w:val="00BB7D90"/>
    <w:rsid w:val="00BC2875"/>
    <w:rsid w:val="00BC429C"/>
    <w:rsid w:val="00BD0D20"/>
    <w:rsid w:val="00BE0F69"/>
    <w:rsid w:val="00BE5F51"/>
    <w:rsid w:val="00BF725F"/>
    <w:rsid w:val="00BF7C94"/>
    <w:rsid w:val="00C019AC"/>
    <w:rsid w:val="00C028D1"/>
    <w:rsid w:val="00C041C7"/>
    <w:rsid w:val="00C122EA"/>
    <w:rsid w:val="00C155B6"/>
    <w:rsid w:val="00C23B55"/>
    <w:rsid w:val="00C27576"/>
    <w:rsid w:val="00C31C0D"/>
    <w:rsid w:val="00C41BAA"/>
    <w:rsid w:val="00C42F4F"/>
    <w:rsid w:val="00C44DAA"/>
    <w:rsid w:val="00C467AF"/>
    <w:rsid w:val="00C4766F"/>
    <w:rsid w:val="00C61744"/>
    <w:rsid w:val="00C64F6E"/>
    <w:rsid w:val="00C662EC"/>
    <w:rsid w:val="00C749C4"/>
    <w:rsid w:val="00C77275"/>
    <w:rsid w:val="00C826D9"/>
    <w:rsid w:val="00C85C3E"/>
    <w:rsid w:val="00C86E16"/>
    <w:rsid w:val="00C87348"/>
    <w:rsid w:val="00C913CB"/>
    <w:rsid w:val="00C92164"/>
    <w:rsid w:val="00C92B73"/>
    <w:rsid w:val="00C92E6B"/>
    <w:rsid w:val="00C93DEA"/>
    <w:rsid w:val="00C93E06"/>
    <w:rsid w:val="00CA0FFF"/>
    <w:rsid w:val="00CA1AC0"/>
    <w:rsid w:val="00CA1D7F"/>
    <w:rsid w:val="00CA7D31"/>
    <w:rsid w:val="00CB0DFE"/>
    <w:rsid w:val="00CB4633"/>
    <w:rsid w:val="00CB6545"/>
    <w:rsid w:val="00CB67C5"/>
    <w:rsid w:val="00CC222D"/>
    <w:rsid w:val="00CC642B"/>
    <w:rsid w:val="00CD0F68"/>
    <w:rsid w:val="00CD45F8"/>
    <w:rsid w:val="00CD7283"/>
    <w:rsid w:val="00CE1543"/>
    <w:rsid w:val="00CE5EBF"/>
    <w:rsid w:val="00CE6A1E"/>
    <w:rsid w:val="00CF13CB"/>
    <w:rsid w:val="00CF1866"/>
    <w:rsid w:val="00CF370B"/>
    <w:rsid w:val="00CF522C"/>
    <w:rsid w:val="00CF579B"/>
    <w:rsid w:val="00D02181"/>
    <w:rsid w:val="00D03C81"/>
    <w:rsid w:val="00D0750F"/>
    <w:rsid w:val="00D077A6"/>
    <w:rsid w:val="00D078AA"/>
    <w:rsid w:val="00D109F3"/>
    <w:rsid w:val="00D12663"/>
    <w:rsid w:val="00D13AB9"/>
    <w:rsid w:val="00D15BE0"/>
    <w:rsid w:val="00D16739"/>
    <w:rsid w:val="00D20D19"/>
    <w:rsid w:val="00D2408D"/>
    <w:rsid w:val="00D267C8"/>
    <w:rsid w:val="00D375C1"/>
    <w:rsid w:val="00D43CF2"/>
    <w:rsid w:val="00D446F2"/>
    <w:rsid w:val="00D515F4"/>
    <w:rsid w:val="00D52E20"/>
    <w:rsid w:val="00D67812"/>
    <w:rsid w:val="00D7037D"/>
    <w:rsid w:val="00D737E9"/>
    <w:rsid w:val="00D76018"/>
    <w:rsid w:val="00D77B27"/>
    <w:rsid w:val="00D860E3"/>
    <w:rsid w:val="00D93014"/>
    <w:rsid w:val="00D93CEE"/>
    <w:rsid w:val="00D94FCE"/>
    <w:rsid w:val="00D9540E"/>
    <w:rsid w:val="00DA3A9B"/>
    <w:rsid w:val="00DB34FF"/>
    <w:rsid w:val="00DB52BD"/>
    <w:rsid w:val="00DD254E"/>
    <w:rsid w:val="00DD511A"/>
    <w:rsid w:val="00DE2AB4"/>
    <w:rsid w:val="00DE7850"/>
    <w:rsid w:val="00E02610"/>
    <w:rsid w:val="00E03DD7"/>
    <w:rsid w:val="00E0686E"/>
    <w:rsid w:val="00E158F2"/>
    <w:rsid w:val="00E206BE"/>
    <w:rsid w:val="00E33325"/>
    <w:rsid w:val="00E435B6"/>
    <w:rsid w:val="00E53A8B"/>
    <w:rsid w:val="00E674F5"/>
    <w:rsid w:val="00E67542"/>
    <w:rsid w:val="00E7213C"/>
    <w:rsid w:val="00E76C56"/>
    <w:rsid w:val="00E771C3"/>
    <w:rsid w:val="00E97474"/>
    <w:rsid w:val="00E97578"/>
    <w:rsid w:val="00EA0FD5"/>
    <w:rsid w:val="00EA5AC8"/>
    <w:rsid w:val="00EA5F63"/>
    <w:rsid w:val="00EA79D3"/>
    <w:rsid w:val="00EB1848"/>
    <w:rsid w:val="00EB3E37"/>
    <w:rsid w:val="00EB72E5"/>
    <w:rsid w:val="00EC34C9"/>
    <w:rsid w:val="00EC3DA2"/>
    <w:rsid w:val="00EC50DF"/>
    <w:rsid w:val="00EC6741"/>
    <w:rsid w:val="00EC6BBB"/>
    <w:rsid w:val="00ED0954"/>
    <w:rsid w:val="00ED0D9A"/>
    <w:rsid w:val="00ED1BF0"/>
    <w:rsid w:val="00ED2AB8"/>
    <w:rsid w:val="00ED304D"/>
    <w:rsid w:val="00ED475D"/>
    <w:rsid w:val="00ED5EAA"/>
    <w:rsid w:val="00ED6368"/>
    <w:rsid w:val="00EE087F"/>
    <w:rsid w:val="00EE3CFC"/>
    <w:rsid w:val="00EE50FC"/>
    <w:rsid w:val="00EE6BB9"/>
    <w:rsid w:val="00EE77AB"/>
    <w:rsid w:val="00EF0409"/>
    <w:rsid w:val="00EF22E5"/>
    <w:rsid w:val="00EF5808"/>
    <w:rsid w:val="00F0349C"/>
    <w:rsid w:val="00F05732"/>
    <w:rsid w:val="00F07FF8"/>
    <w:rsid w:val="00F102B9"/>
    <w:rsid w:val="00F152E6"/>
    <w:rsid w:val="00F16E23"/>
    <w:rsid w:val="00F178FD"/>
    <w:rsid w:val="00F2036D"/>
    <w:rsid w:val="00F2319E"/>
    <w:rsid w:val="00F2613C"/>
    <w:rsid w:val="00F35842"/>
    <w:rsid w:val="00F445C3"/>
    <w:rsid w:val="00F45868"/>
    <w:rsid w:val="00F45D9D"/>
    <w:rsid w:val="00F506DA"/>
    <w:rsid w:val="00F57C35"/>
    <w:rsid w:val="00F63111"/>
    <w:rsid w:val="00F6633A"/>
    <w:rsid w:val="00F720D4"/>
    <w:rsid w:val="00F72B41"/>
    <w:rsid w:val="00F75E45"/>
    <w:rsid w:val="00F77C67"/>
    <w:rsid w:val="00F80169"/>
    <w:rsid w:val="00F83FD3"/>
    <w:rsid w:val="00F868F2"/>
    <w:rsid w:val="00F91243"/>
    <w:rsid w:val="00F91D98"/>
    <w:rsid w:val="00FA4859"/>
    <w:rsid w:val="00FA6EFF"/>
    <w:rsid w:val="00FB1118"/>
    <w:rsid w:val="00FB2058"/>
    <w:rsid w:val="00FB3A61"/>
    <w:rsid w:val="00FB40CB"/>
    <w:rsid w:val="00FB7813"/>
    <w:rsid w:val="00FC41E0"/>
    <w:rsid w:val="00FC62DE"/>
    <w:rsid w:val="00FC63DF"/>
    <w:rsid w:val="00FC6A14"/>
    <w:rsid w:val="00FD048D"/>
    <w:rsid w:val="00FD1617"/>
    <w:rsid w:val="00FD1C6D"/>
    <w:rsid w:val="00FD4A9E"/>
    <w:rsid w:val="00FD60D5"/>
    <w:rsid w:val="00FD62E8"/>
    <w:rsid w:val="00FE355E"/>
    <w:rsid w:val="00FE67FE"/>
    <w:rsid w:val="00FF1CA3"/>
    <w:rsid w:val="00FF42CA"/>
    <w:rsid w:val="028A0D5F"/>
    <w:rsid w:val="02C57994"/>
    <w:rsid w:val="0371566D"/>
    <w:rsid w:val="03D3AE7C"/>
    <w:rsid w:val="05418BB7"/>
    <w:rsid w:val="0C77D0DC"/>
    <w:rsid w:val="0F317FDF"/>
    <w:rsid w:val="0FA3FC9C"/>
    <w:rsid w:val="14396E06"/>
    <w:rsid w:val="16D15881"/>
    <w:rsid w:val="187080BA"/>
    <w:rsid w:val="1889A917"/>
    <w:rsid w:val="193D03BD"/>
    <w:rsid w:val="1A8B9044"/>
    <w:rsid w:val="1A9EF7D9"/>
    <w:rsid w:val="1B47CF2E"/>
    <w:rsid w:val="1E262E00"/>
    <w:rsid w:val="1EDFC23E"/>
    <w:rsid w:val="22B712E8"/>
    <w:rsid w:val="2440EA7D"/>
    <w:rsid w:val="25E4A864"/>
    <w:rsid w:val="2CC296C6"/>
    <w:rsid w:val="2F39F907"/>
    <w:rsid w:val="360B855F"/>
    <w:rsid w:val="3700F7ED"/>
    <w:rsid w:val="37F72BFB"/>
    <w:rsid w:val="39F215DF"/>
    <w:rsid w:val="3B547A64"/>
    <w:rsid w:val="3F2FC454"/>
    <w:rsid w:val="40D99E88"/>
    <w:rsid w:val="40E469C1"/>
    <w:rsid w:val="4303EED8"/>
    <w:rsid w:val="4326AA19"/>
    <w:rsid w:val="47F9A3D3"/>
    <w:rsid w:val="48374E7F"/>
    <w:rsid w:val="49E8908A"/>
    <w:rsid w:val="4D5ACC12"/>
    <w:rsid w:val="4DA3B9B9"/>
    <w:rsid w:val="4EFFDBE9"/>
    <w:rsid w:val="5059EF56"/>
    <w:rsid w:val="55047B47"/>
    <w:rsid w:val="5765B0B3"/>
    <w:rsid w:val="583ED6CB"/>
    <w:rsid w:val="59038A90"/>
    <w:rsid w:val="5C2202F5"/>
    <w:rsid w:val="5D4814F5"/>
    <w:rsid w:val="61832B34"/>
    <w:rsid w:val="61E1273A"/>
    <w:rsid w:val="62914479"/>
    <w:rsid w:val="63527A44"/>
    <w:rsid w:val="65BFB5FD"/>
    <w:rsid w:val="6875EB9A"/>
    <w:rsid w:val="690085FD"/>
    <w:rsid w:val="7167A42D"/>
    <w:rsid w:val="72AF55C9"/>
    <w:rsid w:val="7346E4E3"/>
    <w:rsid w:val="755D087D"/>
    <w:rsid w:val="7A2448BE"/>
    <w:rsid w:val="7C56380F"/>
    <w:rsid w:val="7DB69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E5C5A62"/>
  <w15:docId w15:val="{88BF7AB0-FF05-4B1B-A108-0652C866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1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locked/>
    <w:rsid w:val="00E97474"/>
    <w:pPr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747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72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72B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72B4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72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B41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690D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0DBC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690DBC"/>
    <w:rPr>
      <w:vertAlign w:val="superscript"/>
    </w:rPr>
  </w:style>
  <w:style w:type="paragraph" w:styleId="Poprawka">
    <w:name w:val="Revision"/>
    <w:hidden/>
    <w:uiPriority w:val="99"/>
    <w:semiHidden/>
    <w:rsid w:val="00B04296"/>
    <w:rPr>
      <w:sz w:val="21"/>
      <w:szCs w:val="21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6351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BC2875"/>
  </w:style>
  <w:style w:type="character" w:styleId="UyteHipercze">
    <w:name w:val="FollowedHyperlink"/>
    <w:basedOn w:val="Domylnaczcionkaakapitu"/>
    <w:uiPriority w:val="99"/>
    <w:semiHidden/>
    <w:unhideWhenUsed/>
    <w:locked/>
    <w:rsid w:val="001D6C35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09D7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26561F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Domylnaczcionkaakapitu"/>
    <w:rsid w:val="00032703"/>
  </w:style>
  <w:style w:type="paragraph" w:customStyle="1" w:styleId="Default">
    <w:name w:val="Default"/>
    <w:rsid w:val="00522DD2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vest-in-silesia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is.slaskie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vest-in-silesia.pl/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ospodarka@slaskie.p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sla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737d13d66f9314ea7c0bbdf560be5785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f46ea43de32c4fe40f06cda6f0743d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BB26A-F578-4DE2-BCB0-F08589724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6EAA1-FCD7-4659-9728-A71266922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BBECE-9D8B-4EAE-896F-6609A808B34B}">
  <ds:schemaRefs>
    <ds:schemaRef ds:uri="6f0b49af-81dc-48d5-9933-dd0e604e99be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CB4D0B9-8D91-41E1-A980-B6D0FA06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Koniarek Michał</dc:creator>
  <cp:lastModifiedBy>Świąder Mariusz</cp:lastModifiedBy>
  <cp:revision>2</cp:revision>
  <cp:lastPrinted>2019-10-16T08:39:00Z</cp:lastPrinted>
  <dcterms:created xsi:type="dcterms:W3CDTF">2025-02-27T08:59:00Z</dcterms:created>
  <dcterms:modified xsi:type="dcterms:W3CDTF">2025-02-27T08:59:00Z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