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131 567 320 zł, wpłaconym 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reprezentowaną zgodnie z zasadą reprezentacji ujawnioną 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 xml:space="preserve">w ramach projektu „Interglobal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minimis,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minimis (Dz. Urz. UE L z 15.12.2023 r.). </w:t>
            </w:r>
            <w:r w:rsidRPr="002458FC">
              <w:rPr>
                <w:rFonts w:cs="Arial"/>
                <w:sz w:val="20"/>
                <w:szCs w:val="20"/>
              </w:rPr>
              <w:t>Dzień zawarcia niniejszej Umowy jest dniem udzielenia pomocy de minimis. Na potwierdzenie wysokości udzielonej pomocy de minimis Przedsiębiorstwo otrzymuje Zaświadczenie o pomocy de minimis.</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minimis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minimis.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minimis przeprowadzonej przez Lidera lub Partnera projektu, lub inne uprawnione przepisami prawa organy. Kontrola ta ma na celu sprawdzenie prawidłowości wykonywania zobowiązań wynikających z niniejszej umowy i zachowania zasad udzielenia pomocy de minimis.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minimis przekazane Liderowi projektu są zgodne z prawdą, rzetelne oraz kompleksowe. Przedsiębiorstwo ponosi odpowiedzialność za podanie nieprawidłowych lub niekompletnych informacji dotyczących pomocy de minimis, w tym m.in. dotyczących wysokości uzyskanej pomocy, jej przeznaczenia, oraz spełnienia warunków określonych w aktach prawnych dotyczących pomocy de minimis.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minimis.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minimis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Oświadczenie o otrzymanej pomocy de minimis.</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informacji przedstawianych przy ubieganiu się o pomoc de minimis.</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BE2C42" w16cid:durableId="4BB6B607"/>
  <w16cid:commentId w16cid:paraId="05DD381B" w16cid:durableId="1A85D7DD"/>
  <w16cid:commentId w16cid:paraId="094FE964" w16cid:durableId="55391162"/>
  <w16cid:commentId w16cid:paraId="3F5463AE" w16cid:durableId="1C7ACACF"/>
  <w16cid:commentId w16cid:paraId="4C97D8DC" w16cid:durableId="6D79C6CD"/>
  <w16cid:commentId w16cid:paraId="21192192" w16cid:durableId="361962C4"/>
  <w16cid:commentId w16cid:paraId="1C9F249E" w16cid:durableId="2FD57FD1"/>
  <w16cid:commentId w16cid:paraId="3D7A4D1D" w16cid:durableId="7D1A2627"/>
  <w16cid:commentId w16cid:paraId="67645F13" w16cid:durableId="70B7E6C8"/>
  <w16cid:commentId w16cid:paraId="72C1B6D1" w16cid:durableId="3EA4941E"/>
  <w16cid:commentId w16cid:paraId="583B9758" w16cid:durableId="6D671BF0"/>
  <w16cid:commentId w16cid:paraId="4C466BA3" w16cid:durableId="57228395"/>
  <w16cid:commentId w16cid:paraId="643CDDB1" w16cid:durableId="52ABF2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04DE0" w14:textId="77777777" w:rsidR="00A16759" w:rsidRDefault="00A16759" w:rsidP="00A82227">
      <w:r>
        <w:separator/>
      </w:r>
    </w:p>
  </w:endnote>
  <w:endnote w:type="continuationSeparator" w:id="0">
    <w:p w14:paraId="518E2AA3" w14:textId="77777777" w:rsidR="00A16759" w:rsidRDefault="00A16759" w:rsidP="00A82227">
      <w:r>
        <w:continuationSeparator/>
      </w:r>
    </w:p>
  </w:endnote>
  <w:endnote w:type="continuationNotice" w:id="1">
    <w:p w14:paraId="528E3DB9" w14:textId="77777777" w:rsidR="00A16759" w:rsidRDefault="00A1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099835915"/>
      <w:docPartObj>
        <w:docPartGallery w:val="Page Numbers (Bottom of Page)"/>
        <w:docPartUnique/>
      </w:docPartObj>
    </w:sdtPr>
    <w:sdtEndPr/>
    <w:sdtContent>
      <w:p w14:paraId="540F4017" w14:textId="73D53DE1"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F33D19">
          <w:rPr>
            <w:rFonts w:cs="Arial"/>
            <w:noProof/>
            <w:sz w:val="16"/>
            <w:szCs w:val="16"/>
          </w:rPr>
          <w:t>2</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F33D19">
          <w:rPr>
            <w:rFonts w:cs="Arial"/>
            <w:noProof/>
            <w:sz w:val="16"/>
            <w:szCs w:val="16"/>
          </w:rPr>
          <w:t>6</w:t>
        </w:r>
        <w:r w:rsidRPr="03A26F53">
          <w:rPr>
            <w:rFonts w:cs="Arial"/>
            <w:sz w:val="16"/>
            <w:szCs w:val="16"/>
          </w:rPr>
          <w:fldChar w:fldCharType="end"/>
        </w:r>
      </w:p>
      <w:p w14:paraId="7C05D15D" w14:textId="3B3DD753" w:rsidR="00313196" w:rsidRPr="00BB7650" w:rsidRDefault="00F33D19"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30971" w14:textId="77777777" w:rsidR="00A16759" w:rsidRDefault="00A16759" w:rsidP="00A82227">
      <w:r>
        <w:separator/>
      </w:r>
    </w:p>
  </w:footnote>
  <w:footnote w:type="continuationSeparator" w:id="0">
    <w:p w14:paraId="55326DE3" w14:textId="77777777" w:rsidR="00A16759" w:rsidRDefault="00A16759" w:rsidP="00A82227">
      <w:r>
        <w:continuationSeparator/>
      </w:r>
    </w:p>
  </w:footnote>
  <w:footnote w:type="continuationNotice" w:id="1">
    <w:p w14:paraId="612108A5" w14:textId="77777777" w:rsidR="00A16759" w:rsidRDefault="00A167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737d13d66f9314ea7c0bbdf560be578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f46ea43de32c4fe40f06cda6f0743d6"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83DF-6436-48CC-B87C-456E4B995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3.xml><?xml version="1.0" encoding="utf-8"?>
<ds:datastoreItem xmlns:ds="http://schemas.openxmlformats.org/officeDocument/2006/customXml" ds:itemID="{73116BEB-EC07-4358-B65C-B216DF605084}">
  <ds:schemaRefs>
    <ds:schemaRef ds:uri="http://www.w3.org/XML/1998/namespace"/>
    <ds:schemaRef ds:uri="7c6cf09b-cc61-4cb9-b6cd-8ef0e7ec3519"/>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f0b49af-81dc-48d5-9933-dd0e604e99be"/>
    <ds:schemaRef ds:uri="http://purl.org/dc/terms/"/>
  </ds:schemaRefs>
</ds:datastoreItem>
</file>

<file path=customXml/itemProps4.xml><?xml version="1.0" encoding="utf-8"?>
<ds:datastoreItem xmlns:ds="http://schemas.openxmlformats.org/officeDocument/2006/customXml" ds:itemID="{C93E9F12-3DAA-49E9-BF94-78917A66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13614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Świąder Mariusz</cp:lastModifiedBy>
  <cp:revision>2</cp:revision>
  <cp:lastPrinted>2024-04-10T05:57:00Z</cp:lastPrinted>
  <dcterms:created xsi:type="dcterms:W3CDTF">2025-02-27T09:06:00Z</dcterms:created>
  <dcterms:modified xsi:type="dcterms:W3CDTF">2025-02-27T09:06:00Z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