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6AD39A49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F51CA2">
        <w:rPr>
          <w:rFonts w:ascii="Arial" w:eastAsia="Arial" w:hAnsi="Arial" w:cs="Arial"/>
          <w:sz w:val="21"/>
          <w:szCs w:val="21"/>
        </w:rPr>
        <w:t>międzynarodowe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CCF61F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7E1BD35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106E5A4C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</w:t>
      </w:r>
      <w:r w:rsidR="0016781E">
        <w:rPr>
          <w:rFonts w:cstheme="minorHAnsi"/>
          <w:sz w:val="21"/>
          <w:szCs w:val="21"/>
          <w:lang w:eastAsia="pl-PL"/>
        </w:rPr>
        <w:t>arnej, wynikającej z art. 271 § </w:t>
      </w:r>
      <w:bookmarkStart w:id="0" w:name="_GoBack"/>
      <w:bookmarkEnd w:id="0"/>
      <w:r w:rsidRPr="005111B7">
        <w:rPr>
          <w:rFonts w:cstheme="minorHAnsi"/>
          <w:sz w:val="21"/>
          <w:szCs w:val="21"/>
          <w:lang w:eastAsia="pl-PL"/>
        </w:rPr>
        <w:t>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7FEF" w14:textId="77777777" w:rsidR="00A45FC0" w:rsidRDefault="00A45F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9738B" w14:textId="77777777" w:rsidR="00A45FC0" w:rsidRDefault="00A45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B4BD9" w14:textId="77777777" w:rsidR="00A45FC0" w:rsidRDefault="00A45F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53A8" w14:textId="58A162AE" w:rsidR="00DA78FB" w:rsidRPr="00DA78FB" w:rsidRDefault="00A45FC0" w:rsidP="00DA78FB">
    <w:pPr>
      <w:pStyle w:val="Nagwek"/>
      <w:jc w:val="center"/>
    </w:pPr>
    <w:r w:rsidRPr="00A45FC0">
      <w:rPr>
        <w:noProof/>
        <w:lang w:eastAsia="pl-PL"/>
      </w:rPr>
      <w:drawing>
        <wp:inline distT="0" distB="0" distL="0" distR="0" wp14:anchorId="78C76615" wp14:editId="7DD4A19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1FC6" w14:textId="77777777" w:rsidR="00A45FC0" w:rsidRDefault="00A45F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127E"/>
    <w:rsid w:val="000A2DFA"/>
    <w:rsid w:val="00132313"/>
    <w:rsid w:val="00155737"/>
    <w:rsid w:val="0016781E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C33B1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C090F"/>
    <w:rsid w:val="006F2E55"/>
    <w:rsid w:val="00725DD7"/>
    <w:rsid w:val="007260A5"/>
    <w:rsid w:val="00793382"/>
    <w:rsid w:val="0079554A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9D3026"/>
    <w:rsid w:val="00A07900"/>
    <w:rsid w:val="00A1257D"/>
    <w:rsid w:val="00A45FC0"/>
    <w:rsid w:val="00A76D48"/>
    <w:rsid w:val="00A85E9A"/>
    <w:rsid w:val="00C1444B"/>
    <w:rsid w:val="00C3669A"/>
    <w:rsid w:val="00C427AB"/>
    <w:rsid w:val="00C6069A"/>
    <w:rsid w:val="00C81E1E"/>
    <w:rsid w:val="00CF1035"/>
    <w:rsid w:val="00D43A8C"/>
    <w:rsid w:val="00D624D5"/>
    <w:rsid w:val="00DA78FB"/>
    <w:rsid w:val="00DD106E"/>
    <w:rsid w:val="00F51CA2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671b2e4fcfa9754b71cfc3aa5fa7d98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b88a58400e99c6eadac8a564bd36bbcb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70C55-E830-4E1F-A284-20FB4A0F4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6f0b49af-81dc-48d5-9933-dd0e604e99be"/>
    <ds:schemaRef ds:uri="http://purl.org/dc/elements/1.1/"/>
    <ds:schemaRef ds:uri="http://purl.org/dc/terms/"/>
    <ds:schemaRef ds:uri="7c6cf09b-cc61-4cb9-b6cd-8ef0e7ec3519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A4748-E345-4C3A-9A80-B64FF6B9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Bochner Leszek</cp:lastModifiedBy>
  <cp:revision>2</cp:revision>
  <dcterms:created xsi:type="dcterms:W3CDTF">2025-06-09T09:27:00Z</dcterms:created>
  <dcterms:modified xsi:type="dcterms:W3CDTF">2025-06-09T09:27:00Z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